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FE/x9ssn1bZEfP/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hRP8fbLJ9W2RHz/0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">
                  <v:fill on="f" focussize="0,0"/>
                  <v:stroke on="f"/>
                  <v:imagedata r:id="rId6" o:title=""/>
                  <o:lock v:ext="edit" aspectratio="t"/>
                </v:shape>
                <w10:wrap type="none"/>
                <w10:anchorlock/>
              </v:group>
            </w:pict>
          </mc:Fallback>
        </mc:AlternateContent>
      </w:r>
    </w:p>
    <w:p>
      <w:pPr>
        <w:spacing w:line="360" w:lineRule="auto"/>
        <w:ind w:firstLine="1040"/>
        <w:jc w:val="both"/>
        <w:rPr>
          <w:rFonts w:ascii="思源宋体 CN" w:hAnsi="思源宋体 CN" w:eastAsia="思源宋体 CN" w:cs="黑体"/>
          <w:b/>
          <w:sz w:val="52"/>
          <w:szCs w:val="52"/>
          <w:lang w:bidi="ar"/>
        </w:rPr>
      </w:pPr>
    </w:p>
    <w:p>
      <w:pPr>
        <w:spacing w:line="360" w:lineRule="auto"/>
        <w:jc w:val="center"/>
        <w:rPr>
          <w:rFonts w:hint="eastAsia" w:ascii="思源宋体 CN" w:hAnsi="思源宋体 CN" w:eastAsia="思源宋体 CN" w:cs="黑体"/>
          <w:b/>
          <w:sz w:val="52"/>
          <w:szCs w:val="52"/>
          <w:lang w:val="en-US" w:eastAsia="zh-CN" w:bidi="ar"/>
        </w:rPr>
      </w:pPr>
      <w:r>
        <w:rPr>
          <w:rFonts w:hint="eastAsia" w:ascii="思源宋体 CN" w:hAnsi="思源宋体 CN" w:eastAsia="思源宋体 CN" w:cs="黑体"/>
          <w:b/>
          <w:sz w:val="52"/>
          <w:szCs w:val="52"/>
          <w:lang w:bidi="ar"/>
        </w:rPr>
        <w:t>新点电子交易平台</w:t>
      </w:r>
      <w:r>
        <w:rPr>
          <w:rFonts w:hint="eastAsia" w:ascii="思源宋体 CN" w:hAnsi="思源宋体 CN" w:eastAsia="思源宋体 CN" w:cs="黑体"/>
          <w:b/>
          <w:sz w:val="52"/>
          <w:szCs w:val="52"/>
          <w:lang w:val="en-US" w:eastAsia="zh-CN" w:bidi="ar"/>
        </w:rPr>
        <w:t>鄂尔多斯专区</w:t>
      </w:r>
    </w:p>
    <w:p>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bidi="ar"/>
        </w:rPr>
        <w:t>代理</w:t>
      </w:r>
      <w:r>
        <w:rPr>
          <w:rFonts w:hint="eastAsia" w:ascii="思源宋体 CN" w:hAnsi="思源宋体 CN" w:eastAsia="思源宋体 CN" w:cs="黑体"/>
          <w:b/>
          <w:sz w:val="52"/>
          <w:szCs w:val="52"/>
          <w:lang w:val="en-US" w:eastAsia="zh-CN" w:bidi="ar"/>
        </w:rPr>
        <w:t>机构</w:t>
      </w:r>
      <w:r>
        <w:rPr>
          <w:rFonts w:hint="eastAsia" w:ascii="思源宋体 CN" w:hAnsi="思源宋体 CN" w:eastAsia="思源宋体 CN" w:cs="黑体"/>
          <w:b/>
          <w:sz w:val="52"/>
          <w:szCs w:val="52"/>
          <w:lang w:bidi="ar"/>
        </w:rPr>
        <w:t>操作手册</w:t>
      </w:r>
    </w:p>
    <w:p>
      <w:pPr>
        <w:spacing w:line="360" w:lineRule="auto"/>
        <w:ind w:firstLine="1040"/>
        <w:jc w:val="center"/>
        <w:rPr>
          <w:rFonts w:ascii="思源宋体 CN" w:hAnsi="思源宋体 CN" w:eastAsia="思源宋体 CN"/>
          <w:b/>
          <w:sz w:val="52"/>
          <w:szCs w:val="52"/>
        </w:rPr>
      </w:pPr>
    </w:p>
    <w:p>
      <w:pPr>
        <w:spacing w:line="360" w:lineRule="auto"/>
        <w:ind w:firstLine="1040"/>
        <w:jc w:val="center"/>
        <w:rPr>
          <w:rFonts w:ascii="思源宋体 CN" w:hAnsi="思源宋体 CN" w:eastAsia="思源宋体 CN"/>
          <w:b/>
          <w:sz w:val="52"/>
          <w:szCs w:val="52"/>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559"/>
        <w:gridCol w:w="3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384"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版本</w:t>
            </w:r>
          </w:p>
        </w:tc>
        <w:tc>
          <w:tcPr>
            <w:tcW w:w="184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修改日期</w:t>
            </w:r>
          </w:p>
        </w:tc>
        <w:tc>
          <w:tcPr>
            <w:tcW w:w="1559"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作者</w:t>
            </w:r>
          </w:p>
        </w:tc>
        <w:tc>
          <w:tcPr>
            <w:tcW w:w="358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1384"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V1.0.0</w:t>
            </w:r>
          </w:p>
        </w:tc>
        <w:tc>
          <w:tcPr>
            <w:tcW w:w="184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2019-04-18</w:t>
            </w:r>
          </w:p>
        </w:tc>
        <w:tc>
          <w:tcPr>
            <w:tcW w:w="1559"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陆文涛</w:t>
            </w:r>
          </w:p>
        </w:tc>
        <w:tc>
          <w:tcPr>
            <w:tcW w:w="358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V2.0.0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w:t>
            </w:r>
            <w:r>
              <w:rPr>
                <w:rFonts w:hint="eastAsia" w:ascii="思源宋体 CN" w:hAnsi="思源宋体 CN" w:eastAsia="思源宋体 CN" w:cstheme="minorEastAsia"/>
                <w:szCs w:val="21"/>
              </w:rPr>
              <w:t>020-02-12</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季成龙</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V2.1.0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2020-12-21</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陈科</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V</w:t>
            </w:r>
            <w:r>
              <w:rPr>
                <w:rFonts w:ascii="思源宋体 CN" w:hAnsi="思源宋体 CN" w:eastAsia="思源宋体 CN" w:cstheme="minorEastAsia"/>
                <w:szCs w:val="21"/>
                <w:lang w:bidi="ar"/>
              </w:rPr>
              <w:t>2.2.0</w:t>
            </w:r>
          </w:p>
        </w:tc>
        <w:tc>
          <w:tcPr>
            <w:tcW w:w="1843"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2</w:t>
            </w:r>
            <w:r>
              <w:rPr>
                <w:rFonts w:ascii="思源宋体 CN" w:hAnsi="思源宋体 CN" w:eastAsia="思源宋体 CN" w:cstheme="minorEastAsia"/>
                <w:szCs w:val="21"/>
                <w:lang w:bidi="ar"/>
              </w:rPr>
              <w:t>021-09-12</w:t>
            </w:r>
          </w:p>
        </w:tc>
        <w:tc>
          <w:tcPr>
            <w:tcW w:w="1559" w:type="dxa"/>
            <w:vAlign w:val="center"/>
          </w:tcPr>
          <w:p>
            <w:pPr>
              <w:ind w:firstLine="420"/>
              <w:jc w:val="center"/>
              <w:rPr>
                <w:rFonts w:hint="eastAsia" w:ascii="思源宋体 CN" w:hAnsi="思源宋体 CN" w:eastAsia="思源宋体 CN" w:cstheme="minorEastAsia"/>
                <w:szCs w:val="21"/>
                <w:lang w:bidi="ar"/>
              </w:rPr>
            </w:pPr>
            <w:r>
              <w:rPr>
                <w:rFonts w:hint="eastAsia" w:ascii="思源宋体 CN" w:hAnsi="思源宋体 CN" w:eastAsia="思源宋体 CN" w:cstheme="minorEastAsia"/>
                <w:szCs w:val="21"/>
                <w:lang w:bidi="ar"/>
              </w:rPr>
              <w:t>荣辰辰</w:t>
            </w:r>
          </w:p>
        </w:tc>
        <w:tc>
          <w:tcPr>
            <w:tcW w:w="3583" w:type="dxa"/>
            <w:vAlign w:val="center"/>
          </w:tcPr>
          <w:p>
            <w:pPr>
              <w:ind w:firstLine="420"/>
              <w:rPr>
                <w:rFonts w:hint="eastAsia" w:ascii="思源宋体 CN" w:hAnsi="思源宋体 CN" w:eastAsia="思源宋体 CN" w:cstheme="minorEastAsia"/>
                <w:szCs w:val="21"/>
              </w:rPr>
            </w:pPr>
            <w:r>
              <w:rPr>
                <w:rFonts w:hint="eastAsia" w:ascii="思源宋体 CN" w:hAnsi="思源宋体 CN" w:eastAsia="思源宋体 CN" w:cstheme="minorEastAsia"/>
                <w:szCs w:val="21"/>
              </w:rPr>
              <w:t>格式内容微调整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firstLineChars="0"/>
              <w:jc w:val="center"/>
              <w:rPr>
                <w:rFonts w:hint="eastAsia" w:ascii="思源宋体 CN" w:hAnsi="思源宋体 CN" w:eastAsia="思源宋体 CN" w:cstheme="minorEastAsia"/>
                <w:kern w:val="2"/>
                <w:sz w:val="21"/>
                <w:szCs w:val="21"/>
                <w:lang w:val="en-US" w:eastAsia="zh-CN" w:bidi="ar"/>
              </w:rPr>
            </w:pPr>
            <w:r>
              <w:rPr>
                <w:rFonts w:hint="eastAsia" w:ascii="思源宋体 CN" w:hAnsi="思源宋体 CN" w:eastAsia="思源宋体 CN" w:cstheme="minorEastAsia"/>
                <w:szCs w:val="21"/>
                <w:lang w:bidi="ar"/>
              </w:rPr>
              <w:t>V</w:t>
            </w:r>
            <w:r>
              <w:rPr>
                <w:rFonts w:ascii="思源宋体 CN" w:hAnsi="思源宋体 CN" w:eastAsia="思源宋体 CN" w:cstheme="minorEastAsia"/>
                <w:szCs w:val="21"/>
                <w:lang w:bidi="ar"/>
              </w:rPr>
              <w:t>2.2.</w:t>
            </w:r>
            <w:r>
              <w:rPr>
                <w:rFonts w:hint="eastAsia" w:ascii="思源宋体 CN" w:hAnsi="思源宋体 CN" w:eastAsia="思源宋体 CN" w:cstheme="minorEastAsia"/>
                <w:szCs w:val="21"/>
                <w:lang w:val="en-US" w:eastAsia="zh-CN" w:bidi="ar"/>
              </w:rPr>
              <w:t>1</w:t>
            </w:r>
          </w:p>
        </w:tc>
        <w:tc>
          <w:tcPr>
            <w:tcW w:w="1843" w:type="dxa"/>
            <w:vAlign w:val="center"/>
          </w:tcPr>
          <w:p>
            <w:pPr>
              <w:ind w:firstLine="420" w:firstLineChars="0"/>
              <w:jc w:val="center"/>
              <w:rPr>
                <w:rFonts w:hint="default" w:ascii="思源宋体 CN" w:hAnsi="思源宋体 CN" w:eastAsia="思源宋体 CN" w:cstheme="minorEastAsia"/>
                <w:kern w:val="2"/>
                <w:sz w:val="21"/>
                <w:szCs w:val="21"/>
                <w:lang w:val="en-US" w:eastAsia="zh-CN" w:bidi="ar"/>
              </w:rPr>
            </w:pPr>
            <w:r>
              <w:rPr>
                <w:rFonts w:hint="eastAsia" w:ascii="思源宋体 CN" w:hAnsi="思源宋体 CN" w:eastAsia="思源宋体 CN" w:cstheme="minorEastAsia"/>
                <w:szCs w:val="21"/>
                <w:lang w:bidi="ar"/>
              </w:rPr>
              <w:t>2</w:t>
            </w:r>
            <w:r>
              <w:rPr>
                <w:rFonts w:ascii="思源宋体 CN" w:hAnsi="思源宋体 CN" w:eastAsia="思源宋体 CN" w:cstheme="minorEastAsia"/>
                <w:szCs w:val="21"/>
                <w:lang w:bidi="ar"/>
              </w:rPr>
              <w:t>02</w:t>
            </w:r>
            <w:r>
              <w:rPr>
                <w:rFonts w:hint="eastAsia" w:ascii="思源宋体 CN" w:hAnsi="思源宋体 CN" w:eastAsia="思源宋体 CN" w:cstheme="minorEastAsia"/>
                <w:szCs w:val="21"/>
                <w:lang w:val="en-US" w:eastAsia="zh-CN" w:bidi="ar"/>
              </w:rPr>
              <w:t>4</w:t>
            </w:r>
            <w:r>
              <w:rPr>
                <w:rFonts w:ascii="思源宋体 CN" w:hAnsi="思源宋体 CN" w:eastAsia="思源宋体 CN" w:cstheme="minorEastAsia"/>
                <w:szCs w:val="21"/>
                <w:lang w:bidi="ar"/>
              </w:rPr>
              <w:t>-0</w:t>
            </w:r>
            <w:r>
              <w:rPr>
                <w:rFonts w:hint="eastAsia" w:ascii="思源宋体 CN" w:hAnsi="思源宋体 CN" w:eastAsia="思源宋体 CN" w:cstheme="minorEastAsia"/>
                <w:szCs w:val="21"/>
                <w:lang w:val="en-US" w:eastAsia="zh-CN" w:bidi="ar"/>
              </w:rPr>
              <w:t>1</w:t>
            </w:r>
            <w:r>
              <w:rPr>
                <w:rFonts w:ascii="思源宋体 CN" w:hAnsi="思源宋体 CN" w:eastAsia="思源宋体 CN" w:cstheme="minorEastAsia"/>
                <w:szCs w:val="21"/>
                <w:lang w:bidi="ar"/>
              </w:rPr>
              <w:t>-</w:t>
            </w:r>
            <w:r>
              <w:rPr>
                <w:rFonts w:hint="eastAsia" w:ascii="思源宋体 CN" w:hAnsi="思源宋体 CN" w:eastAsia="思源宋体 CN" w:cstheme="minorEastAsia"/>
                <w:szCs w:val="21"/>
                <w:lang w:val="en-US" w:eastAsia="zh-CN" w:bidi="ar"/>
              </w:rPr>
              <w:t>01</w:t>
            </w:r>
          </w:p>
        </w:tc>
        <w:tc>
          <w:tcPr>
            <w:tcW w:w="1559" w:type="dxa"/>
            <w:vAlign w:val="center"/>
          </w:tcPr>
          <w:p>
            <w:pPr>
              <w:ind w:firstLine="420" w:firstLineChars="0"/>
              <w:jc w:val="center"/>
              <w:rPr>
                <w:rFonts w:hint="default" w:ascii="思源宋体 CN" w:hAnsi="思源宋体 CN" w:eastAsia="思源宋体 CN" w:cstheme="minorEastAsia"/>
                <w:kern w:val="2"/>
                <w:sz w:val="21"/>
                <w:szCs w:val="21"/>
                <w:lang w:val="en-US" w:eastAsia="zh-CN" w:bidi="ar"/>
              </w:rPr>
            </w:pPr>
            <w:r>
              <w:rPr>
                <w:rFonts w:hint="eastAsia" w:ascii="思源宋体 CN" w:hAnsi="思源宋体 CN" w:eastAsia="思源宋体 CN" w:cstheme="minorEastAsia"/>
                <w:kern w:val="2"/>
                <w:sz w:val="21"/>
                <w:szCs w:val="21"/>
                <w:lang w:val="en-US" w:eastAsia="zh-CN" w:bidi="ar"/>
              </w:rPr>
              <w:t>梁磊</w:t>
            </w:r>
          </w:p>
        </w:tc>
        <w:tc>
          <w:tcPr>
            <w:tcW w:w="3583" w:type="dxa"/>
            <w:vAlign w:val="center"/>
          </w:tcPr>
          <w:p>
            <w:pPr>
              <w:ind w:firstLine="420" w:firstLineChars="0"/>
              <w:rPr>
                <w:rFonts w:hint="eastAsia" w:ascii="思源宋体 CN" w:hAnsi="思源宋体 CN" w:eastAsia="思源宋体 CN" w:cstheme="minorEastAsia"/>
                <w:kern w:val="2"/>
                <w:sz w:val="21"/>
                <w:szCs w:val="21"/>
                <w:lang w:val="en-US" w:eastAsia="zh-CN" w:bidi="ar-SA"/>
              </w:rPr>
            </w:pPr>
            <w:r>
              <w:rPr>
                <w:rFonts w:hint="eastAsia" w:ascii="思源宋体 CN" w:hAnsi="思源宋体 CN" w:eastAsia="思源宋体 CN" w:cstheme="minorEastAsia"/>
                <w:szCs w:val="21"/>
                <w:lang w:val="en-US" w:eastAsia="zh-CN"/>
              </w:rPr>
              <w:t>文档</w:t>
            </w:r>
            <w:r>
              <w:rPr>
                <w:rFonts w:hint="eastAsia" w:ascii="思源宋体 CN" w:hAnsi="思源宋体 CN" w:eastAsia="思源宋体 CN" w:cstheme="minorEastAsia"/>
                <w:szCs w:val="21"/>
              </w:rPr>
              <w:t>内容调整</w:t>
            </w:r>
          </w:p>
        </w:tc>
      </w:tr>
    </w:tbl>
    <w:p>
      <w:pPr>
        <w:spacing w:line="360" w:lineRule="auto"/>
        <w:jc w:val="center"/>
        <w:rPr>
          <w:rFonts w:eastAsia="黑体"/>
          <w:b/>
          <w:szCs w:val="21"/>
        </w:rPr>
      </w:pPr>
    </w:p>
    <w:p>
      <w:pPr>
        <w:spacing w:line="360" w:lineRule="auto"/>
        <w:rPr>
          <w:rFonts w:eastAsia="黑体"/>
          <w:b/>
          <w:szCs w:val="21"/>
        </w:rPr>
      </w:pPr>
    </w:p>
    <w:p>
      <w:pPr>
        <w:spacing w:line="360" w:lineRule="auto"/>
        <w:rPr>
          <w:rFonts w:eastAsia="黑体"/>
          <w:b/>
          <w:szCs w:val="21"/>
        </w:rPr>
      </w:pPr>
    </w:p>
    <w:p>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pPr>
        <w:pStyle w:val="9"/>
        <w:spacing w:line="360" w:lineRule="auto"/>
        <w:ind w:left="195" w:hanging="194" w:hangingChars="27"/>
        <w:jc w:val="center"/>
        <w:rPr>
          <w:b/>
          <w:spacing w:val="200"/>
          <w:sz w:val="32"/>
          <w:szCs w:val="32"/>
        </w:rPr>
      </w:pPr>
      <w:r>
        <w:rPr>
          <w:rFonts w:hint="eastAsia" w:cs="宋体"/>
          <w:b/>
          <w:spacing w:val="200"/>
          <w:sz w:val="32"/>
          <w:szCs w:val="32"/>
        </w:rPr>
        <w:t>目录</w:t>
      </w:r>
    </w:p>
    <w:p>
      <w:pPr>
        <w:pStyle w:val="9"/>
        <w:tabs>
          <w:tab w:val="right" w:leader="dot" w:pos="8312"/>
        </w:tabs>
      </w:pPr>
      <w:r>
        <w:fldChar w:fldCharType="begin"/>
      </w:r>
      <w:r>
        <w:instrText xml:space="preserve"> TOC \o "1-6" \h \z \u </w:instrText>
      </w:r>
      <w:r>
        <w:fldChar w:fldCharType="separate"/>
      </w:r>
      <w:r>
        <w:fldChar w:fldCharType="begin"/>
      </w:r>
      <w:r>
        <w:instrText xml:space="preserve"> HYPERLINK \l _Toc28837 </w:instrText>
      </w:r>
      <w:r>
        <w:fldChar w:fldCharType="separate"/>
      </w:r>
      <w:r>
        <w:rPr>
          <w:rFonts w:hint="eastAsia" w:ascii="思源宋体 CN" w:hAnsi="思源宋体 CN" w:eastAsia="思源宋体 CN" w:cstheme="minorEastAsia"/>
        </w:rPr>
        <w:t>一、系统前期准备</w:t>
      </w:r>
      <w:r>
        <w:tab/>
      </w:r>
      <w:r>
        <w:fldChar w:fldCharType="begin"/>
      </w:r>
      <w:r>
        <w:instrText xml:space="preserve"> PAGEREF _Toc28837 \h </w:instrText>
      </w:r>
      <w:r>
        <w:fldChar w:fldCharType="separate"/>
      </w:r>
      <w:r>
        <w:t>5</w:t>
      </w:r>
      <w:r>
        <w:fldChar w:fldCharType="end"/>
      </w:r>
      <w: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_Toc15584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1.1、 </w:t>
      </w:r>
      <w:r>
        <w:rPr>
          <w:rFonts w:ascii="思源宋体 CN" w:hAnsi="思源宋体 CN" w:eastAsia="思源宋体 CN"/>
        </w:rPr>
        <w:t>浏览器配置</w:t>
      </w:r>
      <w:r>
        <w:tab/>
      </w:r>
      <w:r>
        <w:fldChar w:fldCharType="begin"/>
      </w:r>
      <w:r>
        <w:instrText xml:space="preserve"> PAGEREF _Toc15584 \h </w:instrText>
      </w:r>
      <w:r>
        <w:fldChar w:fldCharType="separate"/>
      </w:r>
      <w:r>
        <w:t>5</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_Toc2187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1.1.1、 </w:t>
      </w:r>
      <w:r>
        <w:rPr>
          <w:rFonts w:ascii="思源宋体 CN" w:hAnsi="思源宋体 CN" w:eastAsia="思源宋体 CN"/>
        </w:rPr>
        <w:t>Internet选项</w:t>
      </w:r>
      <w:r>
        <w:tab/>
      </w:r>
      <w:r>
        <w:fldChar w:fldCharType="begin"/>
      </w:r>
      <w:r>
        <w:instrText xml:space="preserve"> PAGEREF _Toc2187 \h </w:instrText>
      </w:r>
      <w:r>
        <w:fldChar w:fldCharType="separate"/>
      </w:r>
      <w:r>
        <w:t>5</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_Toc3172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1.1.2、 </w:t>
      </w:r>
      <w:r>
        <w:rPr>
          <w:rFonts w:ascii="思源宋体 CN" w:hAnsi="思源宋体 CN" w:eastAsia="思源宋体 CN"/>
        </w:rPr>
        <w:t>关闭拦截工具</w:t>
      </w:r>
      <w:r>
        <w:tab/>
      </w:r>
      <w:r>
        <w:fldChar w:fldCharType="begin"/>
      </w:r>
      <w:r>
        <w:instrText xml:space="preserve"> PAGEREF _Toc3172 \h </w:instrText>
      </w:r>
      <w:r>
        <w:fldChar w:fldCharType="separate"/>
      </w:r>
      <w:r>
        <w:t>9</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_Toc9344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1.1.3、 </w:t>
      </w:r>
      <w:r>
        <w:rPr>
          <w:rFonts w:hint="eastAsia" w:ascii="思源宋体 CN" w:hAnsi="思源宋体 CN" w:eastAsia="思源宋体 CN"/>
        </w:rPr>
        <w:t>兼容性视图设置</w:t>
      </w:r>
      <w:r>
        <w:tab/>
      </w:r>
      <w:r>
        <w:fldChar w:fldCharType="begin"/>
      </w:r>
      <w:r>
        <w:instrText xml:space="preserve"> PAGEREF _Toc9344 \h </w:instrText>
      </w:r>
      <w:r>
        <w:fldChar w:fldCharType="separate"/>
      </w:r>
      <w:r>
        <w:t>9</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_Toc10407 </w:instrText>
      </w:r>
      <w:r>
        <w:rPr>
          <w:rFonts w:ascii="Times New Roman" w:hAnsi="Times New Roman" w:cs="Calibri"/>
          <w:szCs w:val="20"/>
          <w:lang w:bidi="ar"/>
        </w:rPr>
        <w:fldChar w:fldCharType="separate"/>
      </w:r>
      <w:r>
        <w:rPr>
          <w:rFonts w:ascii="思源宋体 CN" w:hAnsi="思源宋体 CN" w:eastAsia="思源宋体 CN"/>
        </w:rPr>
        <w:t xml:space="preserve">二、 </w:t>
      </w:r>
      <w:r>
        <w:rPr>
          <w:rFonts w:hint="eastAsia" w:ascii="思源宋体 CN" w:hAnsi="思源宋体 CN" w:eastAsia="思源宋体 CN" w:cs="宋体"/>
        </w:rPr>
        <w:t>招标项目</w:t>
      </w:r>
      <w:r>
        <w:tab/>
      </w:r>
      <w:r>
        <w:fldChar w:fldCharType="begin"/>
      </w:r>
      <w:r>
        <w:instrText xml:space="preserve"> PAGEREF _Toc10407 \h </w:instrText>
      </w:r>
      <w:r>
        <w:fldChar w:fldCharType="separate"/>
      </w:r>
      <w:r>
        <w:t>11</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_Toc20592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2.1、 </w:t>
      </w:r>
      <w:r>
        <w:rPr>
          <w:rFonts w:hint="eastAsia" w:ascii="思源宋体 CN" w:hAnsi="思源宋体 CN" w:eastAsia="思源宋体 CN"/>
        </w:rPr>
        <w:t>登录</w:t>
      </w:r>
      <w:r>
        <w:tab/>
      </w:r>
      <w:r>
        <w:fldChar w:fldCharType="begin"/>
      </w:r>
      <w:r>
        <w:instrText xml:space="preserve"> PAGEREF _Toc20592 \h </w:instrText>
      </w:r>
      <w:r>
        <w:fldChar w:fldCharType="separate"/>
      </w:r>
      <w:r>
        <w:t>11</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_Toc12102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2.2、 </w:t>
      </w:r>
      <w:r>
        <w:rPr>
          <w:rFonts w:hint="eastAsia" w:ascii="思源宋体 CN" w:hAnsi="思源宋体 CN" w:eastAsia="思源宋体 CN"/>
        </w:rPr>
        <w:t>招标方式</w:t>
      </w:r>
      <w:r>
        <w:tab/>
      </w:r>
      <w:r>
        <w:fldChar w:fldCharType="begin"/>
      </w:r>
      <w:r>
        <w:instrText xml:space="preserve"> PAGEREF _Toc12102 \h </w:instrText>
      </w:r>
      <w:r>
        <w:fldChar w:fldCharType="separate"/>
      </w:r>
      <w:r>
        <w:t>12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_Toc30565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2.2.1、 </w:t>
      </w:r>
      <w:r>
        <w:rPr>
          <w:rFonts w:hint="eastAsia" w:ascii="思源宋体 CN" w:hAnsi="思源宋体 CN" w:eastAsia="思源宋体 CN"/>
          <w:lang w:val="en-US" w:eastAsia="zh-CN"/>
        </w:rPr>
        <w:t>新增</w:t>
      </w:r>
      <w:r>
        <w:rPr>
          <w:rFonts w:hint="eastAsia" w:ascii="思源宋体 CN" w:hAnsi="思源宋体 CN" w:eastAsia="思源宋体 CN"/>
        </w:rPr>
        <w:t>项目注册</w:t>
      </w:r>
      <w:r>
        <w:tab/>
      </w:r>
      <w:r>
        <w:fldChar w:fldCharType="begin"/>
      </w:r>
      <w:r>
        <w:instrText xml:space="preserve"> PAGEREF _Toc30565 \h </w:instrText>
      </w:r>
      <w:r>
        <w:fldChar w:fldCharType="separate"/>
      </w:r>
      <w:r>
        <w:t>12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_Toc31640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2.2.2、 </w:t>
      </w:r>
      <w:r>
        <w:rPr>
          <w:rFonts w:hint="eastAsia" w:ascii="思源宋体 CN" w:hAnsi="思源宋体 CN" w:eastAsia="思源宋体 CN"/>
        </w:rPr>
        <w:t>招标项目</w:t>
      </w:r>
      <w:r>
        <w:tab/>
      </w:r>
      <w:r>
        <w:fldChar w:fldCharType="begin"/>
      </w:r>
      <w:r>
        <w:instrText xml:space="preserve"> PAGEREF _Toc31640 \h </w:instrText>
      </w:r>
      <w:r>
        <w:fldChar w:fldCharType="separate"/>
      </w:r>
      <w:r>
        <w:t>14</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_Toc31230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2.3、 </w:t>
      </w:r>
      <w:r>
        <w:rPr>
          <w:rFonts w:hint="eastAsia" w:ascii="思源宋体 CN" w:hAnsi="思源宋体 CN" w:eastAsia="思源宋体 CN"/>
        </w:rPr>
        <w:t>工作台</w:t>
      </w:r>
      <w:r>
        <w:tab/>
      </w:r>
      <w:r>
        <w:fldChar w:fldCharType="begin"/>
      </w:r>
      <w:r>
        <w:instrText xml:space="preserve"> PAGEREF _Toc31230 \h </w:instrText>
      </w:r>
      <w:r>
        <w:fldChar w:fldCharType="separate"/>
      </w:r>
      <w:r>
        <w:t>15</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_Toc15295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2.4、 </w:t>
      </w:r>
      <w:r>
        <w:rPr>
          <w:rFonts w:hint="eastAsia" w:ascii="思源宋体 CN" w:hAnsi="思源宋体 CN" w:eastAsia="思源宋体 CN" w:cs="宋体"/>
        </w:rPr>
        <w:t>投标邀请</w:t>
      </w:r>
      <w:r>
        <w:tab/>
      </w:r>
      <w:r>
        <w:fldChar w:fldCharType="begin"/>
      </w:r>
      <w:r>
        <w:instrText xml:space="preserve"> PAGEREF _Toc15295 \h </w:instrText>
      </w:r>
      <w:r>
        <w:fldChar w:fldCharType="separate"/>
      </w:r>
      <w:r>
        <w:t>16</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_Toc26064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2.4.1、 </w:t>
      </w:r>
      <w:r>
        <w:rPr>
          <w:rFonts w:hint="eastAsia" w:ascii="思源宋体 CN" w:hAnsi="思源宋体 CN" w:eastAsia="思源宋体 CN" w:cs="宋体"/>
        </w:rPr>
        <w:t>招标公告</w:t>
      </w:r>
      <w:r>
        <w:tab/>
      </w:r>
      <w:r>
        <w:fldChar w:fldCharType="begin"/>
      </w:r>
      <w:r>
        <w:instrText xml:space="preserve"> PAGEREF _Toc26064 \h </w:instrText>
      </w:r>
      <w:r>
        <w:fldChar w:fldCharType="separate"/>
      </w:r>
      <w:r>
        <w:t>16</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_Toc26383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2.4.2、 </w:t>
      </w:r>
      <w:r>
        <w:rPr>
          <w:rFonts w:hint="eastAsia" w:ascii="思源宋体 CN" w:hAnsi="思源宋体 CN" w:eastAsia="思源宋体 CN" w:cs="宋体"/>
        </w:rPr>
        <w:t>变更公告</w:t>
      </w:r>
      <w:r>
        <w:tab/>
      </w:r>
      <w:r>
        <w:fldChar w:fldCharType="begin"/>
      </w:r>
      <w:r>
        <w:instrText xml:space="preserve"> PAGEREF _Toc26383 \h </w:instrText>
      </w:r>
      <w:r>
        <w:fldChar w:fldCharType="separate"/>
      </w:r>
      <w:r>
        <w:t>17</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_Toc15531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2.5、 </w:t>
      </w:r>
      <w:r>
        <w:rPr>
          <w:rFonts w:hint="eastAsia" w:ascii="思源宋体 CN" w:hAnsi="思源宋体 CN" w:eastAsia="思源宋体 CN"/>
        </w:rPr>
        <w:t>发标</w:t>
      </w:r>
      <w:r>
        <w:tab/>
      </w:r>
      <w:r>
        <w:fldChar w:fldCharType="begin"/>
      </w:r>
      <w:r>
        <w:instrText xml:space="preserve"> PAGEREF _Toc15531 \h </w:instrText>
      </w:r>
      <w:r>
        <w:fldChar w:fldCharType="separate"/>
      </w:r>
      <w:r>
        <w:t>18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_Toc26811 </w:instrText>
      </w:r>
      <w:r>
        <w:rPr>
          <w:rFonts w:ascii="Times New Roman" w:hAnsi="Times New Roman" w:cs="Calibri"/>
          <w:szCs w:val="20"/>
          <w:lang w:bidi="ar"/>
        </w:rPr>
        <w:fldChar w:fldCharType="separate"/>
      </w:r>
      <w:r>
        <w:rPr>
          <w:rFonts w:hint="eastAsia" w:ascii="思源宋体 CN" w:hAnsi="思源宋体 CN" w:eastAsia="思源宋体 CN"/>
        </w:rPr>
        <w:t>2.5.1、</w:t>
      </w:r>
      <w:r>
        <w:rPr>
          <w:rFonts w:hint="eastAsia" w:ascii="思源宋体 CN" w:hAnsi="思源宋体 CN" w:eastAsia="思源宋体 CN"/>
          <w:lang w:val="en-US" w:eastAsia="zh-CN"/>
        </w:rPr>
        <w:t>场地预约、招标文件上传</w:t>
      </w:r>
      <w:r>
        <w:tab/>
      </w:r>
      <w:r>
        <w:fldChar w:fldCharType="begin"/>
      </w:r>
      <w:r>
        <w:instrText xml:space="preserve"> PAGEREF _Toc26811 \h </w:instrText>
      </w:r>
      <w:r>
        <w:fldChar w:fldCharType="separate"/>
      </w:r>
      <w:r>
        <w:t>18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_Toc29457 </w:instrText>
      </w:r>
      <w:r>
        <w:rPr>
          <w:rFonts w:ascii="Times New Roman" w:hAnsi="Times New Roman" w:cs="Calibri"/>
          <w:szCs w:val="20"/>
          <w:lang w:bidi="ar"/>
        </w:rPr>
        <w:fldChar w:fldCharType="separate"/>
      </w:r>
      <w:r>
        <w:rPr>
          <w:rFonts w:hint="eastAsia" w:ascii="思源宋体 CN" w:hAnsi="思源宋体 CN" w:eastAsia="思源宋体 CN"/>
        </w:rPr>
        <w:t>2.5.</w:t>
      </w:r>
      <w:r>
        <w:rPr>
          <w:rFonts w:hint="eastAsia" w:ascii="思源宋体 CN" w:hAnsi="思源宋体 CN" w:eastAsia="思源宋体 CN"/>
          <w:lang w:val="en-US" w:eastAsia="zh-CN"/>
        </w:rPr>
        <w:t>2</w:t>
      </w:r>
      <w:r>
        <w:rPr>
          <w:rFonts w:hint="eastAsia" w:ascii="思源宋体 CN" w:hAnsi="思源宋体 CN" w:eastAsia="思源宋体 CN"/>
        </w:rPr>
        <w:t>、答疑澄清文件</w:t>
      </w:r>
      <w:r>
        <w:tab/>
      </w:r>
      <w:r>
        <w:fldChar w:fldCharType="begin"/>
      </w:r>
      <w:r>
        <w:instrText xml:space="preserve"> PAGEREF _Toc29457 \h </w:instrText>
      </w:r>
      <w:r>
        <w:fldChar w:fldCharType="separate"/>
      </w:r>
      <w:r>
        <w:t>21</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_Toc10479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2.5.3、评标办法提前设置</w:t>
      </w:r>
      <w:r>
        <w:tab/>
      </w:r>
      <w:r>
        <w:fldChar w:fldCharType="begin"/>
      </w:r>
      <w:r>
        <w:instrText xml:space="preserve"> PAGEREF _Toc10479 \h </w:instrText>
      </w:r>
      <w:r>
        <w:fldChar w:fldCharType="separate"/>
      </w:r>
      <w:r>
        <w:t>23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_Toc18277 </w:instrText>
      </w:r>
      <w:r>
        <w:rPr>
          <w:rFonts w:ascii="Times New Roman" w:hAnsi="Times New Roman" w:cs="Calibri"/>
          <w:szCs w:val="20"/>
          <w:lang w:bidi="ar"/>
        </w:rPr>
        <w:fldChar w:fldCharType="separate"/>
      </w:r>
      <w:r>
        <w:rPr>
          <w:rFonts w:hint="default" w:ascii="Times New Roman" w:hAnsi="Times New Roman" w:eastAsia="思源宋体 CN" w:cs="Times New Roman"/>
        </w:rPr>
        <w:t xml:space="preserve">2.6、 </w:t>
      </w:r>
      <w:r>
        <w:rPr>
          <w:rFonts w:hint="eastAsia" w:ascii="思源宋体 CN" w:hAnsi="思源宋体 CN" w:eastAsia="思源宋体 CN"/>
        </w:rPr>
        <w:t>开评标</w:t>
      </w:r>
      <w:r>
        <w:tab/>
      </w:r>
      <w:r>
        <w:fldChar w:fldCharType="begin"/>
      </w:r>
      <w:r>
        <w:instrText xml:space="preserve"> PAGEREF _Toc18277 \h </w:instrText>
      </w:r>
      <w:r>
        <w:fldChar w:fldCharType="separate"/>
      </w:r>
      <w:r>
        <w:t>24</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_Toc12225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2.6.1、 </w:t>
      </w:r>
      <w:r>
        <w:rPr>
          <w:rFonts w:hint="eastAsia" w:ascii="思源宋体 CN" w:hAnsi="思源宋体 CN" w:eastAsia="思源宋体 CN"/>
        </w:rPr>
        <w:t>开标情况</w:t>
      </w:r>
      <w:r>
        <w:tab/>
      </w:r>
      <w:r>
        <w:fldChar w:fldCharType="begin"/>
      </w:r>
      <w:r>
        <w:instrText xml:space="preserve"> PAGEREF _Toc12225 \h </w:instrText>
      </w:r>
      <w:r>
        <w:fldChar w:fldCharType="separate"/>
      </w:r>
      <w:r>
        <w:t>24</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_Toc24479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2.6.2、 </w:t>
      </w:r>
      <w:r>
        <w:rPr>
          <w:rFonts w:hint="eastAsia" w:ascii="思源宋体 CN" w:hAnsi="思源宋体 CN" w:eastAsia="思源宋体 CN"/>
        </w:rPr>
        <w:t>评标情况</w:t>
      </w:r>
      <w:r>
        <w:tab/>
      </w:r>
      <w:r>
        <w:fldChar w:fldCharType="begin"/>
      </w:r>
      <w:r>
        <w:instrText xml:space="preserve"> PAGEREF _Toc24479 \h </w:instrText>
      </w:r>
      <w:r>
        <w:fldChar w:fldCharType="separate"/>
      </w:r>
      <w:r>
        <w:t>25</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_Toc14495 </w:instrText>
      </w:r>
      <w:r>
        <w:rPr>
          <w:rFonts w:ascii="Times New Roman" w:hAnsi="Times New Roman" w:cs="Calibri"/>
          <w:szCs w:val="20"/>
          <w:lang w:bidi="ar"/>
        </w:rPr>
        <w:fldChar w:fldCharType="separate"/>
      </w:r>
      <w:r>
        <w:rPr>
          <w:rFonts w:hint="eastAsia" w:ascii="思源宋体 CN" w:hAnsi="思源宋体 CN" w:eastAsia="思源宋体 CN"/>
        </w:rPr>
        <w:t>2.7、</w:t>
      </w:r>
      <w:r>
        <w:rPr>
          <w:rFonts w:hint="eastAsia" w:ascii="思源宋体 CN" w:hAnsi="思源宋体 CN" w:eastAsia="思源宋体 CN" w:cs="宋体"/>
        </w:rPr>
        <w:t>定标</w:t>
      </w:r>
      <w:r>
        <w:tab/>
      </w:r>
      <w:r>
        <w:fldChar w:fldCharType="begin"/>
      </w:r>
      <w:r>
        <w:instrText xml:space="preserve"> PAGEREF _Toc14495 \h </w:instrText>
      </w:r>
      <w:r>
        <w:fldChar w:fldCharType="separate"/>
      </w:r>
      <w:r>
        <w:t>27</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_Toc18820 </w:instrText>
      </w:r>
      <w:r>
        <w:rPr>
          <w:rFonts w:ascii="Times New Roman" w:hAnsi="Times New Roman" w:cs="Calibri"/>
          <w:szCs w:val="20"/>
          <w:lang w:bidi="ar"/>
        </w:rPr>
        <w:fldChar w:fldCharType="separate"/>
      </w:r>
      <w:r>
        <w:rPr>
          <w:rFonts w:hint="eastAsia" w:ascii="思源宋体 CN" w:hAnsi="思源宋体 CN" w:eastAsia="思源宋体 CN" w:cs="宋体"/>
        </w:rPr>
        <w:t>2.7.1、中标候选人公示</w:t>
      </w:r>
      <w:r>
        <w:tab/>
      </w:r>
      <w:r>
        <w:fldChar w:fldCharType="begin"/>
      </w:r>
      <w:r>
        <w:instrText xml:space="preserve"> PAGEREF _Toc18820 \h </w:instrText>
      </w:r>
      <w:r>
        <w:fldChar w:fldCharType="separate"/>
      </w:r>
      <w:r>
        <w:t>27</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_Toc539 </w:instrText>
      </w:r>
      <w:r>
        <w:rPr>
          <w:rFonts w:ascii="Times New Roman" w:hAnsi="Times New Roman" w:cs="Calibri"/>
          <w:szCs w:val="20"/>
          <w:lang w:bidi="ar"/>
        </w:rPr>
        <w:fldChar w:fldCharType="separate"/>
      </w:r>
      <w:r>
        <w:rPr>
          <w:rFonts w:hint="eastAsia" w:ascii="思源宋体 CN" w:hAnsi="思源宋体 CN" w:eastAsia="思源宋体 CN" w:cs="宋体"/>
        </w:rPr>
        <w:t>2.7.2、中标结果公告</w:t>
      </w:r>
      <w:r>
        <w:tab/>
      </w:r>
      <w:r>
        <w:fldChar w:fldCharType="begin"/>
      </w:r>
      <w:r>
        <w:instrText xml:space="preserve"> PAGEREF _Toc539 \h </w:instrText>
      </w:r>
      <w:r>
        <w:fldChar w:fldCharType="separate"/>
      </w:r>
      <w:r>
        <w:t>28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_Toc6576 </w:instrText>
      </w:r>
      <w:r>
        <w:rPr>
          <w:rFonts w:ascii="Times New Roman" w:hAnsi="Times New Roman" w:cs="Calibri"/>
          <w:szCs w:val="20"/>
          <w:lang w:bidi="ar"/>
        </w:rPr>
        <w:fldChar w:fldCharType="separate"/>
      </w:r>
      <w:r>
        <w:rPr>
          <w:rFonts w:hint="eastAsia" w:ascii="思源宋体 CN" w:hAnsi="思源宋体 CN" w:eastAsia="思源宋体 CN"/>
        </w:rPr>
        <w:t>2.7.3、</w:t>
      </w:r>
      <w:r>
        <w:rPr>
          <w:rFonts w:hint="eastAsia" w:ascii="思源宋体 CN" w:hAnsi="思源宋体 CN" w:eastAsia="思源宋体 CN" w:cs="宋体"/>
        </w:rPr>
        <w:t>中标通知书</w:t>
      </w:r>
      <w:r>
        <w:tab/>
      </w:r>
      <w:r>
        <w:fldChar w:fldCharType="begin"/>
      </w:r>
      <w:r>
        <w:instrText xml:space="preserve"> PAGEREF _Toc6576 \h </w:instrText>
      </w:r>
      <w:r>
        <w:fldChar w:fldCharType="separate"/>
      </w:r>
      <w:r>
        <w:t>30</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_Toc17746 </w:instrText>
      </w:r>
      <w:r>
        <w:rPr>
          <w:rFonts w:ascii="Times New Roman" w:hAnsi="Times New Roman" w:cs="Calibri"/>
          <w:szCs w:val="20"/>
          <w:lang w:bidi="ar"/>
        </w:rPr>
        <w:fldChar w:fldCharType="separate"/>
      </w:r>
      <w:r>
        <w:rPr>
          <w:rFonts w:hint="eastAsia" w:ascii="思源宋体 CN" w:hAnsi="思源宋体 CN" w:eastAsia="思源宋体 CN"/>
        </w:rPr>
        <w:t>2.8、</w:t>
      </w:r>
      <w:r>
        <w:rPr>
          <w:rFonts w:hint="eastAsia" w:ascii="思源宋体 CN" w:hAnsi="思源宋体 CN" w:eastAsia="思源宋体 CN"/>
          <w:lang w:val="en-US" w:eastAsia="zh-CN"/>
        </w:rPr>
        <w:t>提问、异议</w:t>
      </w:r>
      <w:r>
        <w:tab/>
      </w:r>
      <w:r>
        <w:fldChar w:fldCharType="begin"/>
      </w:r>
      <w:r>
        <w:instrText xml:space="preserve"> PAGEREF _Toc17746 \h </w:instrText>
      </w:r>
      <w:r>
        <w:fldChar w:fldCharType="separate"/>
      </w:r>
      <w:r>
        <w:t>32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_Toc2045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2.8.1、提问回复</w:t>
      </w:r>
      <w:r>
        <w:tab/>
      </w:r>
      <w:r>
        <w:fldChar w:fldCharType="begin"/>
      </w:r>
      <w:r>
        <w:instrText xml:space="preserve"> PAGEREF _Toc2045 \h </w:instrText>
      </w:r>
      <w:r>
        <w:fldChar w:fldCharType="separate"/>
      </w:r>
      <w:r>
        <w:t>32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_Toc22840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2.8.2、异议回复</w:t>
      </w:r>
      <w:r>
        <w:tab/>
      </w:r>
      <w:r>
        <w:fldChar w:fldCharType="begin"/>
      </w:r>
      <w:r>
        <w:instrText xml:space="preserve"> PAGEREF _Toc22840 \h </w:instrText>
      </w:r>
      <w:r>
        <w:fldChar w:fldCharType="separate"/>
      </w:r>
      <w:r>
        <w:t>32</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_Toc7174 </w:instrText>
      </w:r>
      <w:r>
        <w:rPr>
          <w:rFonts w:ascii="Times New Roman" w:hAnsi="Times New Roman" w:cs="Calibri"/>
          <w:szCs w:val="20"/>
          <w:lang w:bidi="ar"/>
        </w:rPr>
        <w:fldChar w:fldCharType="separate"/>
      </w:r>
      <w:r>
        <w:rPr>
          <w:rFonts w:hint="default" w:ascii="思源宋体 CN" w:hAnsi="思源宋体 CN" w:eastAsia="思源宋体 CN"/>
        </w:rPr>
        <w:t xml:space="preserve">三、 </w:t>
      </w:r>
      <w:r>
        <w:rPr>
          <w:rFonts w:hint="eastAsia" w:ascii="思源宋体 CN" w:hAnsi="思源宋体 CN" w:eastAsia="思源宋体 CN"/>
        </w:rPr>
        <w:t>非招标项目</w:t>
      </w:r>
      <w:r>
        <w:tab/>
      </w:r>
      <w:r>
        <w:fldChar w:fldCharType="begin"/>
      </w:r>
      <w:r>
        <w:instrText xml:space="preserve"> PAGEREF _Toc7174 \h </w:instrText>
      </w:r>
      <w:r>
        <w:fldChar w:fldCharType="separate"/>
      </w:r>
      <w:r>
        <w:t>32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_Toc27020 </w:instrText>
      </w:r>
      <w:r>
        <w:rPr>
          <w:rFonts w:ascii="Times New Roman" w:hAnsi="Times New Roman" w:cs="Calibri"/>
          <w:szCs w:val="20"/>
          <w:lang w:bidi="ar"/>
        </w:rPr>
        <w:fldChar w:fldCharType="separate"/>
      </w:r>
      <w:r>
        <w:rPr>
          <w:rFonts w:hint="eastAsia" w:ascii="思源宋体 CN" w:hAnsi="思源宋体 CN" w:eastAsia="思源宋体 CN"/>
        </w:rPr>
        <w:t>3.1、非招标方式</w:t>
      </w:r>
      <w:r>
        <w:tab/>
      </w:r>
      <w:r>
        <w:fldChar w:fldCharType="begin"/>
      </w:r>
      <w:r>
        <w:instrText xml:space="preserve"> PAGEREF _Toc27020 \h </w:instrText>
      </w:r>
      <w:r>
        <w:fldChar w:fldCharType="separate"/>
      </w:r>
      <w:r>
        <w:t>32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_Toc21208 </w:instrText>
      </w:r>
      <w:r>
        <w:rPr>
          <w:rFonts w:ascii="Times New Roman" w:hAnsi="Times New Roman" w:cs="Calibri"/>
          <w:szCs w:val="20"/>
          <w:lang w:bidi="ar"/>
        </w:rPr>
        <w:fldChar w:fldCharType="separate"/>
      </w:r>
      <w:r>
        <w:rPr>
          <w:rFonts w:hint="eastAsia" w:ascii="思源宋体 CN" w:hAnsi="思源宋体 CN" w:eastAsia="思源宋体 CN"/>
        </w:rPr>
        <w:t>3.2、项目工作台</w:t>
      </w:r>
      <w:r>
        <w:tab/>
      </w:r>
      <w:r>
        <w:fldChar w:fldCharType="begin"/>
      </w:r>
      <w:r>
        <w:instrText xml:space="preserve"> PAGEREF _Toc21208 \h </w:instrText>
      </w:r>
      <w:r>
        <w:fldChar w:fldCharType="separate"/>
      </w:r>
      <w:r>
        <w:t>33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_Toc9806 </w:instrText>
      </w:r>
      <w:r>
        <w:rPr>
          <w:rFonts w:ascii="Times New Roman" w:hAnsi="Times New Roman" w:cs="Calibri"/>
          <w:szCs w:val="20"/>
          <w:lang w:bidi="ar"/>
        </w:rPr>
        <w:fldChar w:fldCharType="separate"/>
      </w:r>
      <w:r>
        <w:rPr>
          <w:rFonts w:hint="eastAsia" w:ascii="思源宋体 CN" w:hAnsi="思源宋体 CN" w:eastAsia="思源宋体 CN"/>
        </w:rPr>
        <w:t>3.3、发标</w:t>
      </w:r>
      <w:r>
        <w:tab/>
      </w:r>
      <w:r>
        <w:fldChar w:fldCharType="begin"/>
      </w:r>
      <w:r>
        <w:instrText xml:space="preserve"> PAGEREF _Toc9806 \h </w:instrText>
      </w:r>
      <w:r>
        <w:fldChar w:fldCharType="separate"/>
      </w:r>
      <w:r>
        <w:t>34</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_Toc12044 </w:instrText>
      </w:r>
      <w:r>
        <w:rPr>
          <w:rFonts w:ascii="Times New Roman" w:hAnsi="Times New Roman" w:cs="Calibri"/>
          <w:szCs w:val="20"/>
          <w:lang w:bidi="ar"/>
        </w:rPr>
        <w:fldChar w:fldCharType="separate"/>
      </w:r>
      <w:r>
        <w:rPr>
          <w:rFonts w:hint="eastAsia" w:ascii="思源宋体 CN" w:hAnsi="思源宋体 CN" w:eastAsia="思源宋体 CN"/>
        </w:rPr>
        <w:t>3.3.1、采购公告</w:t>
      </w:r>
      <w:r>
        <w:tab/>
      </w:r>
      <w:r>
        <w:fldChar w:fldCharType="begin"/>
      </w:r>
      <w:r>
        <w:instrText xml:space="preserve"> PAGEREF _Toc12044 \h </w:instrText>
      </w:r>
      <w:r>
        <w:fldChar w:fldCharType="separate"/>
      </w:r>
      <w:r>
        <w:t>34</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_Toc14306 </w:instrText>
      </w:r>
      <w:r>
        <w:rPr>
          <w:rFonts w:ascii="Times New Roman" w:hAnsi="Times New Roman" w:cs="Calibri"/>
          <w:szCs w:val="20"/>
          <w:lang w:bidi="ar"/>
        </w:rPr>
        <w:fldChar w:fldCharType="separate"/>
      </w:r>
      <w:r>
        <w:rPr>
          <w:rFonts w:hint="eastAsia" w:ascii="思源宋体 CN" w:hAnsi="思源宋体 CN" w:eastAsia="思源宋体 CN"/>
        </w:rPr>
        <w:t>3.3.2、编制文件</w:t>
      </w:r>
      <w:r>
        <w:tab/>
      </w:r>
      <w:r>
        <w:fldChar w:fldCharType="begin"/>
      </w:r>
      <w:r>
        <w:instrText xml:space="preserve"> PAGEREF _Toc14306 \h </w:instrText>
      </w:r>
      <w:r>
        <w:fldChar w:fldCharType="separate"/>
      </w:r>
      <w:r>
        <w:t>36</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_Toc28388 </w:instrText>
      </w:r>
      <w:r>
        <w:rPr>
          <w:rFonts w:ascii="Times New Roman" w:hAnsi="Times New Roman" w:cs="Calibri"/>
          <w:szCs w:val="20"/>
          <w:lang w:bidi="ar"/>
        </w:rPr>
        <w:fldChar w:fldCharType="separate"/>
      </w:r>
      <w:r>
        <w:rPr>
          <w:rFonts w:hint="eastAsia" w:ascii="思源宋体 CN" w:hAnsi="思源宋体 CN" w:eastAsia="思源宋体 CN"/>
        </w:rPr>
        <w:t>3.3.3、文件澄清</w:t>
      </w:r>
      <w:r>
        <w:tab/>
      </w:r>
      <w:r>
        <w:fldChar w:fldCharType="begin"/>
      </w:r>
      <w:r>
        <w:instrText xml:space="preserve"> PAGEREF _Toc28388 \h </w:instrText>
      </w:r>
      <w:r>
        <w:fldChar w:fldCharType="separate"/>
      </w:r>
      <w:r>
        <w:t>37</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_Toc25923 </w:instrText>
      </w:r>
      <w:r>
        <w:rPr>
          <w:rFonts w:ascii="Times New Roman" w:hAnsi="Times New Roman" w:cs="Calibri"/>
          <w:szCs w:val="20"/>
          <w:lang w:bidi="ar"/>
        </w:rPr>
        <w:fldChar w:fldCharType="separate"/>
      </w:r>
      <w:r>
        <w:rPr>
          <w:rFonts w:hint="eastAsia" w:ascii="思源宋体 CN" w:hAnsi="思源宋体 CN" w:eastAsia="思源宋体 CN"/>
        </w:rPr>
        <w:t>3.3.4、应答截止变更</w:t>
      </w:r>
      <w:r>
        <w:tab/>
      </w:r>
      <w:r>
        <w:fldChar w:fldCharType="begin"/>
      </w:r>
      <w:r>
        <w:instrText xml:space="preserve"> PAGEREF _Toc25923 \h </w:instrText>
      </w:r>
      <w:r>
        <w:fldChar w:fldCharType="separate"/>
      </w:r>
      <w:r>
        <w:t>39</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_Toc16417 </w:instrText>
      </w:r>
      <w:r>
        <w:rPr>
          <w:rFonts w:ascii="Times New Roman" w:hAnsi="Times New Roman" w:cs="Calibri"/>
          <w:szCs w:val="20"/>
          <w:lang w:bidi="ar"/>
        </w:rPr>
        <w:fldChar w:fldCharType="separate"/>
      </w:r>
      <w:r>
        <w:rPr>
          <w:rFonts w:hint="eastAsia" w:ascii="思源宋体 CN" w:hAnsi="思源宋体 CN" w:eastAsia="思源宋体 CN"/>
        </w:rPr>
        <w:t>3.4、开评标</w:t>
      </w:r>
      <w:r>
        <w:tab/>
      </w:r>
      <w:r>
        <w:fldChar w:fldCharType="begin"/>
      </w:r>
      <w:r>
        <w:instrText xml:space="preserve"> PAGEREF _Toc16417 \h </w:instrText>
      </w:r>
      <w:r>
        <w:fldChar w:fldCharType="separate"/>
      </w:r>
      <w:r>
        <w:t>40</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_Toc1281 </w:instrText>
      </w:r>
      <w:r>
        <w:rPr>
          <w:rFonts w:ascii="Times New Roman" w:hAnsi="Times New Roman" w:cs="Calibri"/>
          <w:szCs w:val="20"/>
          <w:lang w:bidi="ar"/>
        </w:rPr>
        <w:fldChar w:fldCharType="separate"/>
      </w:r>
      <w:r>
        <w:rPr>
          <w:rFonts w:hint="eastAsia" w:ascii="思源宋体 CN" w:hAnsi="思源宋体 CN" w:eastAsia="思源宋体 CN"/>
        </w:rPr>
        <w:t>3.4.1、报价查看</w:t>
      </w:r>
      <w:r>
        <w:tab/>
      </w:r>
      <w:r>
        <w:fldChar w:fldCharType="begin"/>
      </w:r>
      <w:r>
        <w:instrText xml:space="preserve"> PAGEREF _Toc1281 \h </w:instrText>
      </w:r>
      <w:r>
        <w:fldChar w:fldCharType="separate"/>
      </w:r>
      <w:r>
        <w:t>40</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_Toc18345 </w:instrText>
      </w:r>
      <w:r>
        <w:rPr>
          <w:rFonts w:ascii="Times New Roman" w:hAnsi="Times New Roman" w:cs="Calibri"/>
          <w:szCs w:val="20"/>
          <w:lang w:bidi="ar"/>
        </w:rPr>
        <w:fldChar w:fldCharType="separate"/>
      </w:r>
      <w:r>
        <w:rPr>
          <w:rFonts w:hint="eastAsia" w:ascii="思源宋体 CN" w:hAnsi="思源宋体 CN" w:eastAsia="思源宋体 CN"/>
        </w:rPr>
        <w:t>3.5、定标</w:t>
      </w:r>
      <w:r>
        <w:tab/>
      </w:r>
      <w:r>
        <w:fldChar w:fldCharType="begin"/>
      </w:r>
      <w:r>
        <w:instrText xml:space="preserve"> PAGEREF _Toc18345 \h </w:instrText>
      </w:r>
      <w:r>
        <w:fldChar w:fldCharType="separate"/>
      </w:r>
      <w:r>
        <w:t>40</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_Toc22222 </w:instrText>
      </w:r>
      <w:r>
        <w:rPr>
          <w:rFonts w:ascii="Times New Roman" w:hAnsi="Times New Roman" w:cs="Calibri"/>
          <w:szCs w:val="20"/>
          <w:lang w:bidi="ar"/>
        </w:rPr>
        <w:fldChar w:fldCharType="separate"/>
      </w:r>
      <w:r>
        <w:rPr>
          <w:rFonts w:hint="eastAsia" w:ascii="思源宋体 CN" w:hAnsi="思源宋体 CN" w:eastAsia="思源宋体 CN"/>
        </w:rPr>
        <w:t>3.5.1、结果审批</w:t>
      </w:r>
      <w:r>
        <w:tab/>
      </w:r>
      <w:r>
        <w:fldChar w:fldCharType="begin"/>
      </w:r>
      <w:r>
        <w:instrText xml:space="preserve"> PAGEREF _Toc22222 \h </w:instrText>
      </w:r>
      <w:r>
        <w:fldChar w:fldCharType="separate"/>
      </w:r>
      <w:r>
        <w:t>40</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_Toc17204 </w:instrText>
      </w:r>
      <w:r>
        <w:rPr>
          <w:rFonts w:ascii="Times New Roman" w:hAnsi="Times New Roman" w:cs="Calibri"/>
          <w:szCs w:val="20"/>
          <w:lang w:bidi="ar"/>
        </w:rPr>
        <w:fldChar w:fldCharType="separate"/>
      </w:r>
      <w:r>
        <w:rPr>
          <w:rFonts w:hint="eastAsia" w:ascii="思源宋体 CN" w:hAnsi="思源宋体 CN" w:eastAsia="思源宋体 CN"/>
        </w:rPr>
        <w:t>3.5.2、结果公示</w:t>
      </w:r>
      <w:r>
        <w:tab/>
      </w:r>
      <w:r>
        <w:fldChar w:fldCharType="begin"/>
      </w:r>
      <w:r>
        <w:instrText xml:space="preserve"> PAGEREF _Toc17204 \h </w:instrText>
      </w:r>
      <w:r>
        <w:fldChar w:fldCharType="separate"/>
      </w:r>
      <w:r>
        <w:t>42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_Toc4849 </w:instrText>
      </w:r>
      <w:r>
        <w:rPr>
          <w:rFonts w:ascii="Times New Roman" w:hAnsi="Times New Roman" w:cs="Calibri"/>
          <w:szCs w:val="20"/>
          <w:lang w:bidi="ar"/>
        </w:rPr>
        <w:fldChar w:fldCharType="separate"/>
      </w:r>
      <w:r>
        <w:rPr>
          <w:rFonts w:hint="eastAsia" w:ascii="思源宋体 CN" w:hAnsi="思源宋体 CN" w:eastAsia="思源宋体 CN"/>
        </w:rPr>
        <w:t>3.5.3、成交通知书</w:t>
      </w:r>
      <w:r>
        <w:tab/>
      </w:r>
      <w:r>
        <w:fldChar w:fldCharType="begin"/>
      </w:r>
      <w:r>
        <w:instrText xml:space="preserve"> PAGEREF _Toc4849 \h </w:instrText>
      </w:r>
      <w:r>
        <w:fldChar w:fldCharType="separate"/>
      </w:r>
      <w:r>
        <w:t>43</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_Toc32158 </w:instrText>
      </w:r>
      <w:r>
        <w:rPr>
          <w:rFonts w:ascii="Times New Roman" w:hAnsi="Times New Roman" w:cs="Calibri"/>
          <w:szCs w:val="20"/>
          <w:lang w:bidi="ar"/>
        </w:rPr>
        <w:fldChar w:fldCharType="separate"/>
      </w:r>
      <w:r>
        <w:rPr>
          <w:rFonts w:hint="eastAsia" w:ascii="思源宋体 CN" w:hAnsi="思源宋体 CN" w:eastAsia="思源宋体 CN"/>
        </w:rPr>
        <w:t>四、开标大厅</w:t>
      </w:r>
      <w:r>
        <w:tab/>
      </w:r>
      <w:r>
        <w:fldChar w:fldCharType="begin"/>
      </w:r>
      <w:r>
        <w:instrText xml:space="preserve"> PAGEREF _Toc32158 \h </w:instrText>
      </w:r>
      <w:r>
        <w:fldChar w:fldCharType="separate"/>
      </w:r>
      <w:r>
        <w:t>45</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_Toc9690 </w:instrText>
      </w:r>
      <w:r>
        <w:rPr>
          <w:rFonts w:ascii="Times New Roman" w:hAnsi="Times New Roman" w:cs="Calibri"/>
          <w:szCs w:val="20"/>
          <w:lang w:bidi="ar"/>
        </w:rPr>
        <w:fldChar w:fldCharType="separate"/>
      </w:r>
      <w:r>
        <w:rPr>
          <w:rFonts w:hint="eastAsia" w:ascii="思源宋体 CN" w:hAnsi="思源宋体 CN" w:eastAsia="思源宋体 CN"/>
        </w:rPr>
        <w:t>4.1、登录</w:t>
      </w:r>
      <w:r>
        <w:tab/>
      </w:r>
      <w:r>
        <w:fldChar w:fldCharType="begin"/>
      </w:r>
      <w:r>
        <w:instrText xml:space="preserve"> PAGEREF _Toc9690 \h </w:instrText>
      </w:r>
      <w:r>
        <w:fldChar w:fldCharType="separate"/>
      </w:r>
      <w:r>
        <w:t>45</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_Toc21137 </w:instrText>
      </w:r>
      <w:r>
        <w:rPr>
          <w:rFonts w:ascii="Times New Roman" w:hAnsi="Times New Roman" w:cs="Calibri"/>
          <w:szCs w:val="20"/>
          <w:lang w:bidi="ar"/>
        </w:rPr>
        <w:fldChar w:fldCharType="separate"/>
      </w:r>
      <w:r>
        <w:rPr>
          <w:rFonts w:hint="eastAsia" w:ascii="思源宋体 CN" w:hAnsi="思源宋体 CN" w:eastAsia="思源宋体 CN"/>
        </w:rPr>
        <w:t>4.2、项目列表页面</w:t>
      </w:r>
      <w:r>
        <w:tab/>
      </w:r>
      <w:r>
        <w:fldChar w:fldCharType="begin"/>
      </w:r>
      <w:r>
        <w:instrText xml:space="preserve"> PAGEREF _Toc21137 \h </w:instrText>
      </w:r>
      <w:r>
        <w:fldChar w:fldCharType="separate"/>
      </w:r>
      <w:r>
        <w:t>46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_Toc411 </w:instrText>
      </w:r>
      <w:r>
        <w:rPr>
          <w:rFonts w:ascii="Times New Roman" w:hAnsi="Times New Roman" w:cs="Calibri"/>
          <w:szCs w:val="20"/>
          <w:lang w:bidi="ar"/>
        </w:rPr>
        <w:fldChar w:fldCharType="separate"/>
      </w:r>
      <w:r>
        <w:rPr>
          <w:rFonts w:hint="eastAsia" w:ascii="思源宋体 CN" w:hAnsi="思源宋体 CN" w:eastAsia="思源宋体 CN"/>
        </w:rPr>
        <w:t>4.3、进入开标大厅</w:t>
      </w:r>
      <w:r>
        <w:tab/>
      </w:r>
      <w:r>
        <w:fldChar w:fldCharType="begin"/>
      </w:r>
      <w:r>
        <w:instrText xml:space="preserve"> PAGEREF _Toc411 \h </w:instrText>
      </w:r>
      <w:r>
        <w:fldChar w:fldCharType="separate"/>
      </w:r>
      <w:r>
        <w:t>47</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_Toc9372 </w:instrText>
      </w:r>
      <w:r>
        <w:rPr>
          <w:rFonts w:ascii="Times New Roman" w:hAnsi="Times New Roman" w:cs="Calibri"/>
          <w:szCs w:val="20"/>
          <w:lang w:bidi="ar"/>
        </w:rPr>
        <w:fldChar w:fldCharType="separate"/>
      </w:r>
      <w:r>
        <w:rPr>
          <w:rFonts w:hint="eastAsia" w:ascii="思源宋体 CN" w:hAnsi="思源宋体 CN" w:eastAsia="思源宋体 CN"/>
        </w:rPr>
        <w:t>4.4、等待开标</w:t>
      </w:r>
      <w:r>
        <w:tab/>
      </w:r>
      <w:r>
        <w:fldChar w:fldCharType="begin"/>
      </w:r>
      <w:r>
        <w:instrText xml:space="preserve"> PAGEREF _Toc9372 \h </w:instrText>
      </w:r>
      <w:r>
        <w:fldChar w:fldCharType="separate"/>
      </w:r>
      <w:r>
        <w:t>48</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_Toc31787 </w:instrText>
      </w:r>
      <w:r>
        <w:rPr>
          <w:rFonts w:ascii="Times New Roman" w:hAnsi="Times New Roman" w:cs="Calibri"/>
          <w:szCs w:val="20"/>
          <w:lang w:bidi="ar"/>
        </w:rPr>
        <w:fldChar w:fldCharType="separate"/>
      </w:r>
      <w:r>
        <w:rPr>
          <w:rFonts w:hint="eastAsia" w:ascii="思源宋体 CN" w:hAnsi="思源宋体 CN" w:eastAsia="思源宋体 CN"/>
        </w:rPr>
        <w:t>4.5、公布投标人</w:t>
      </w:r>
      <w:r>
        <w:tab/>
      </w:r>
      <w:r>
        <w:fldChar w:fldCharType="begin"/>
      </w:r>
      <w:r>
        <w:instrText xml:space="preserve"> PAGEREF _Toc31787 \h </w:instrText>
      </w:r>
      <w:r>
        <w:fldChar w:fldCharType="separate"/>
      </w:r>
      <w:r>
        <w:t>50</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_Toc250 </w:instrText>
      </w:r>
      <w:r>
        <w:rPr>
          <w:rFonts w:ascii="Times New Roman" w:hAnsi="Times New Roman" w:cs="Calibri"/>
          <w:szCs w:val="20"/>
          <w:lang w:bidi="ar"/>
        </w:rPr>
        <w:fldChar w:fldCharType="separate"/>
      </w:r>
      <w:r>
        <w:rPr>
          <w:rFonts w:hint="eastAsia" w:ascii="思源宋体 CN" w:hAnsi="思源宋体 CN" w:eastAsia="思源宋体 CN"/>
        </w:rPr>
        <w:t>4.6、查看投标人名单</w:t>
      </w:r>
      <w:r>
        <w:tab/>
      </w:r>
      <w:r>
        <w:fldChar w:fldCharType="begin"/>
      </w:r>
      <w:r>
        <w:instrText xml:space="preserve"> PAGEREF _Toc250 \h </w:instrText>
      </w:r>
      <w:r>
        <w:fldChar w:fldCharType="separate"/>
      </w:r>
      <w:r>
        <w:t>51</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_Toc10377 </w:instrText>
      </w:r>
      <w:r>
        <w:rPr>
          <w:rFonts w:ascii="Times New Roman" w:hAnsi="Times New Roman" w:cs="Calibri"/>
          <w:szCs w:val="20"/>
          <w:lang w:bidi="ar"/>
        </w:rPr>
        <w:fldChar w:fldCharType="separate"/>
      </w:r>
      <w:r>
        <w:rPr>
          <w:rFonts w:hint="eastAsia" w:ascii="思源宋体 CN" w:hAnsi="思源宋体 CN" w:eastAsia="思源宋体 CN"/>
        </w:rPr>
        <w:t>4.7、投标人解密</w:t>
      </w:r>
      <w:r>
        <w:tab/>
      </w:r>
      <w:r>
        <w:fldChar w:fldCharType="begin"/>
      </w:r>
      <w:r>
        <w:instrText xml:space="preserve"> PAGEREF _Toc10377 \h </w:instrText>
      </w:r>
      <w:r>
        <w:fldChar w:fldCharType="separate"/>
      </w:r>
      <w:r>
        <w:t>53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_Toc18067 </w:instrText>
      </w:r>
      <w:r>
        <w:rPr>
          <w:rFonts w:ascii="Times New Roman" w:hAnsi="Times New Roman" w:cs="Calibri"/>
          <w:szCs w:val="20"/>
          <w:lang w:bidi="ar"/>
        </w:rPr>
        <w:fldChar w:fldCharType="separate"/>
      </w:r>
      <w:r>
        <w:rPr>
          <w:rFonts w:hint="eastAsia" w:ascii="思源宋体 CN" w:hAnsi="思源宋体 CN" w:eastAsia="思源宋体 CN"/>
        </w:rPr>
        <w:t>4.8、招标人解密</w:t>
      </w:r>
      <w:r>
        <w:tab/>
      </w:r>
      <w:r>
        <w:fldChar w:fldCharType="begin"/>
      </w:r>
      <w:r>
        <w:instrText xml:space="preserve"> PAGEREF _Toc18067 \h </w:instrText>
      </w:r>
      <w:r>
        <w:fldChar w:fldCharType="separate"/>
      </w:r>
      <w:r>
        <w:t>54</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_Toc19011 </w:instrText>
      </w:r>
      <w:r>
        <w:rPr>
          <w:rFonts w:ascii="Times New Roman" w:hAnsi="Times New Roman" w:cs="Calibri"/>
          <w:szCs w:val="20"/>
          <w:lang w:bidi="ar"/>
        </w:rPr>
        <w:fldChar w:fldCharType="separate"/>
      </w:r>
      <w:r>
        <w:rPr>
          <w:rFonts w:hint="eastAsia" w:ascii="思源宋体 CN" w:hAnsi="思源宋体 CN" w:eastAsia="思源宋体 CN"/>
        </w:rPr>
        <w:t>4.9、批量导入</w:t>
      </w:r>
      <w:r>
        <w:tab/>
      </w:r>
      <w:r>
        <w:fldChar w:fldCharType="begin"/>
      </w:r>
      <w:r>
        <w:instrText xml:space="preserve"> PAGEREF _Toc19011 \h </w:instrText>
      </w:r>
      <w:r>
        <w:fldChar w:fldCharType="separate"/>
      </w:r>
      <w:r>
        <w:t>56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_Toc4602 </w:instrText>
      </w:r>
      <w:r>
        <w:rPr>
          <w:rFonts w:ascii="Times New Roman" w:hAnsi="Times New Roman" w:cs="Calibri"/>
          <w:szCs w:val="20"/>
          <w:lang w:bidi="ar"/>
        </w:rPr>
        <w:fldChar w:fldCharType="separate"/>
      </w:r>
      <w:r>
        <w:rPr>
          <w:rFonts w:hint="eastAsia" w:ascii="思源宋体 CN" w:hAnsi="思源宋体 CN" w:eastAsia="思源宋体 CN"/>
        </w:rPr>
        <w:t>4.10、唱标</w:t>
      </w:r>
      <w:r>
        <w:tab/>
      </w:r>
      <w:r>
        <w:fldChar w:fldCharType="begin"/>
      </w:r>
      <w:r>
        <w:instrText xml:space="preserve"> PAGEREF _Toc4602 \h </w:instrText>
      </w:r>
      <w:r>
        <w:fldChar w:fldCharType="separate"/>
      </w:r>
      <w:r>
        <w:t>57</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_Toc15854 </w:instrText>
      </w:r>
      <w:r>
        <w:rPr>
          <w:rFonts w:ascii="Times New Roman" w:hAnsi="Times New Roman" w:cs="Calibri"/>
          <w:szCs w:val="20"/>
          <w:lang w:bidi="ar"/>
        </w:rPr>
        <w:fldChar w:fldCharType="separate"/>
      </w:r>
      <w:r>
        <w:rPr>
          <w:rFonts w:hint="eastAsia" w:ascii="思源宋体 CN" w:hAnsi="思源宋体 CN" w:eastAsia="思源宋体 CN"/>
        </w:rPr>
        <w:t>4.11、开标结束</w:t>
      </w:r>
      <w:r>
        <w:tab/>
      </w:r>
      <w:r>
        <w:fldChar w:fldCharType="begin"/>
      </w:r>
      <w:r>
        <w:instrText xml:space="preserve"> PAGEREF _Toc15854 \h </w:instrText>
      </w:r>
      <w:r>
        <w:fldChar w:fldCharType="separate"/>
      </w:r>
      <w:r>
        <w:t>58</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_Toc32380 </w:instrText>
      </w:r>
      <w:r>
        <w:rPr>
          <w:rFonts w:ascii="Times New Roman" w:hAnsi="Times New Roman" w:cs="Calibri"/>
          <w:szCs w:val="20"/>
          <w:lang w:bidi="ar"/>
        </w:rPr>
        <w:fldChar w:fldCharType="separate"/>
      </w:r>
      <w:r>
        <w:rPr>
          <w:rFonts w:hint="eastAsia" w:ascii="思源宋体 CN" w:hAnsi="思源宋体 CN" w:eastAsia="思源宋体 CN"/>
        </w:rPr>
        <w:t>4.12、语音异议</w:t>
      </w:r>
      <w:r>
        <w:tab/>
      </w:r>
      <w:r>
        <w:fldChar w:fldCharType="begin"/>
      </w:r>
      <w:r>
        <w:instrText xml:space="preserve"> PAGEREF _Toc32380 \h </w:instrText>
      </w:r>
      <w:r>
        <w:fldChar w:fldCharType="separate"/>
      </w:r>
      <w:r>
        <w:t>58</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_Toc18055 </w:instrText>
      </w:r>
      <w:r>
        <w:rPr>
          <w:rFonts w:ascii="Times New Roman" w:hAnsi="Times New Roman" w:cs="Calibri"/>
          <w:szCs w:val="20"/>
          <w:lang w:bidi="ar"/>
        </w:rPr>
        <w:fldChar w:fldCharType="separate"/>
      </w:r>
      <w:r>
        <w:rPr>
          <w:rFonts w:hint="eastAsia" w:ascii="思源宋体 CN" w:hAnsi="思源宋体 CN" w:eastAsia="思源宋体 CN"/>
        </w:rPr>
        <w:t>4.13、文字异议</w:t>
      </w:r>
      <w:r>
        <w:tab/>
      </w:r>
      <w:r>
        <w:fldChar w:fldCharType="begin"/>
      </w:r>
      <w:r>
        <w:instrText xml:space="preserve"> PAGEREF _Toc18055 \h </w:instrText>
      </w:r>
      <w:r>
        <w:fldChar w:fldCharType="separate"/>
      </w:r>
      <w:r>
        <w:t>59</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_Toc3190 </w:instrText>
      </w:r>
      <w:r>
        <w:rPr>
          <w:rFonts w:ascii="Times New Roman" w:hAnsi="Times New Roman" w:cs="Calibri"/>
          <w:szCs w:val="20"/>
          <w:lang w:bidi="ar"/>
        </w:rPr>
        <w:fldChar w:fldCharType="separate"/>
      </w:r>
      <w:r>
        <w:rPr>
          <w:rFonts w:hint="eastAsia" w:ascii="思源宋体 CN" w:hAnsi="思源宋体 CN" w:eastAsia="思源宋体 CN"/>
        </w:rPr>
        <w:t>4.14、终止开标</w:t>
      </w:r>
      <w:r>
        <w:tab/>
      </w:r>
      <w:r>
        <w:fldChar w:fldCharType="begin"/>
      </w:r>
      <w:r>
        <w:instrText xml:space="preserve"> PAGEREF _Toc3190 \h </w:instrText>
      </w:r>
      <w:r>
        <w:fldChar w:fldCharType="separate"/>
      </w:r>
      <w:r>
        <w:t>61</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_Toc28390 </w:instrText>
      </w:r>
      <w:r>
        <w:rPr>
          <w:rFonts w:ascii="Times New Roman" w:hAnsi="Times New Roman" w:cs="Calibri"/>
          <w:szCs w:val="20"/>
          <w:lang w:bidi="ar"/>
        </w:rPr>
        <w:fldChar w:fldCharType="separate"/>
      </w:r>
      <w:r>
        <w:rPr>
          <w:rFonts w:hint="eastAsia" w:ascii="思源宋体 CN" w:hAnsi="思源宋体 CN" w:eastAsia="思源宋体 CN"/>
        </w:rPr>
        <w:t>4.15、公告栏</w:t>
      </w:r>
      <w:r>
        <w:tab/>
      </w:r>
      <w:r>
        <w:fldChar w:fldCharType="begin"/>
      </w:r>
      <w:r>
        <w:instrText xml:space="preserve"> PAGEREF _Toc28390 \h </w:instrText>
      </w:r>
      <w:r>
        <w:fldChar w:fldCharType="separate"/>
      </w:r>
      <w:r>
        <w:t>62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_Toc16270 </w:instrText>
      </w:r>
      <w:r>
        <w:rPr>
          <w:rFonts w:ascii="Times New Roman" w:hAnsi="Times New Roman" w:cs="Calibri"/>
          <w:szCs w:val="20"/>
          <w:lang w:bidi="ar"/>
        </w:rPr>
        <w:fldChar w:fldCharType="separate"/>
      </w:r>
      <w:r>
        <w:rPr>
          <w:rFonts w:hint="eastAsia" w:ascii="思源宋体 CN" w:hAnsi="思源宋体 CN" w:eastAsia="思源宋体 CN"/>
        </w:rPr>
        <w:t>4.16、互动交流</w:t>
      </w:r>
      <w:r>
        <w:tab/>
      </w:r>
      <w:r>
        <w:fldChar w:fldCharType="begin"/>
      </w:r>
      <w:r>
        <w:instrText xml:space="preserve"> PAGEREF _Toc16270 \h </w:instrText>
      </w:r>
      <w:r>
        <w:fldChar w:fldCharType="separate"/>
      </w:r>
      <w:r>
        <w:t>63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_Toc26526 </w:instrText>
      </w:r>
      <w:r>
        <w:rPr>
          <w:rFonts w:ascii="Times New Roman" w:hAnsi="Times New Roman" w:cs="Calibri"/>
          <w:szCs w:val="20"/>
          <w:lang w:bidi="ar"/>
        </w:rPr>
        <w:fldChar w:fldCharType="separate"/>
      </w:r>
      <w:r>
        <w:rPr>
          <w:rFonts w:hint="eastAsia" w:ascii="思源宋体 CN" w:hAnsi="思源宋体 CN" w:eastAsia="思源宋体 CN"/>
        </w:rPr>
        <w:t>4.17、小组聊天</w:t>
      </w:r>
      <w:r>
        <w:tab/>
      </w:r>
      <w:r>
        <w:fldChar w:fldCharType="begin"/>
      </w:r>
      <w:r>
        <w:instrText xml:space="preserve"> PAGEREF _Toc26526 \h </w:instrText>
      </w:r>
      <w:r>
        <w:fldChar w:fldCharType="separate"/>
      </w:r>
      <w:r>
        <w:t>65</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_Toc23429 </w:instrText>
      </w:r>
      <w:r>
        <w:rPr>
          <w:rFonts w:ascii="Times New Roman" w:hAnsi="Times New Roman" w:cs="Calibri"/>
          <w:szCs w:val="20"/>
          <w:lang w:bidi="ar"/>
        </w:rPr>
        <w:fldChar w:fldCharType="separate"/>
      </w:r>
      <w:r>
        <w:rPr>
          <w:rFonts w:hint="default" w:ascii="思源宋体 CN" w:hAnsi="思源宋体 CN" w:eastAsia="思源宋体 CN"/>
          <w:lang w:bidi="ar"/>
        </w:rPr>
        <w:t xml:space="preserve">五、 </w:t>
      </w:r>
      <w:r>
        <w:rPr>
          <w:rFonts w:hint="eastAsia" w:ascii="思源宋体 CN" w:hAnsi="思源宋体 CN" w:eastAsia="思源宋体 CN"/>
          <w:lang w:bidi="ar"/>
        </w:rPr>
        <w:t>评标准备</w:t>
      </w:r>
      <w:r>
        <w:tab/>
      </w:r>
      <w:r>
        <w:fldChar w:fldCharType="begin"/>
      </w:r>
      <w:r>
        <w:instrText xml:space="preserve"> PAGEREF _Toc23429 \h </w:instrText>
      </w:r>
      <w:r>
        <w:fldChar w:fldCharType="separate"/>
      </w:r>
      <w:r>
        <w:t>66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_Toc19710 </w:instrText>
      </w:r>
      <w:r>
        <w:rPr>
          <w:rFonts w:ascii="Times New Roman" w:hAnsi="Times New Roman" w:cs="Calibri"/>
          <w:szCs w:val="20"/>
          <w:lang w:bidi="ar"/>
        </w:rPr>
        <w:fldChar w:fldCharType="separate"/>
      </w:r>
      <w:r>
        <w:rPr>
          <w:rFonts w:hint="eastAsia" w:ascii="思源宋体 CN" w:hAnsi="思源宋体 CN" w:eastAsia="思源宋体 CN"/>
        </w:rPr>
        <w:t>5.1、登录</w:t>
      </w:r>
      <w:r>
        <w:tab/>
      </w:r>
      <w:r>
        <w:fldChar w:fldCharType="begin"/>
      </w:r>
      <w:r>
        <w:instrText xml:space="preserve"> PAGEREF _Toc19710 \h </w:instrText>
      </w:r>
      <w:r>
        <w:fldChar w:fldCharType="separate"/>
      </w:r>
      <w:r>
        <w:t>66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_Toc7349 </w:instrText>
      </w:r>
      <w:r>
        <w:rPr>
          <w:rFonts w:ascii="Times New Roman" w:hAnsi="Times New Roman" w:cs="Calibri"/>
          <w:szCs w:val="20"/>
          <w:lang w:bidi="ar"/>
        </w:rPr>
        <w:fldChar w:fldCharType="separate"/>
      </w:r>
      <w:r>
        <w:rPr>
          <w:rFonts w:hint="eastAsia" w:ascii="思源宋体 CN" w:hAnsi="思源宋体 CN" w:eastAsia="思源宋体 CN"/>
        </w:rPr>
        <w:t>5.2、招标文件导入</w:t>
      </w:r>
      <w:r>
        <w:tab/>
      </w:r>
      <w:r>
        <w:fldChar w:fldCharType="begin"/>
      </w:r>
      <w:r>
        <w:instrText xml:space="preserve"> PAGEREF _Toc7349 \h </w:instrText>
      </w:r>
      <w:r>
        <w:fldChar w:fldCharType="separate"/>
      </w:r>
      <w:r>
        <w:t>66</w:t>
      </w:r>
      <w:r>
        <w:fldChar w:fldCharType="end"/>
      </w:r>
      <w:r>
        <w:rPr>
          <w:rFonts w:ascii="Times New Roman" w:hAnsi="Times New Roman" w:cs="Calibri"/>
          <w:szCs w:val="20"/>
          <w:lang w:bidi="ar"/>
        </w:rPr>
        <w:fldChar w:fldCharType="end"/>
      </w:r>
    </w:p>
    <w:p>
      <w:pPr>
        <w:pStyle w:val="10"/>
        <w:tabs>
          <w:tab w:val="right" w:leader="dot" w:pos="8312"/>
          <w:tab w:val="clear" w:pos="8296"/>
        </w:tabs>
        <w:rPr>
          <w:rFonts w:ascii="Times New Roman" w:hAnsi="Times New Roman" w:cs="Calibri"/>
          <w:szCs w:val="20"/>
          <w:lang w:bidi="ar"/>
        </w:rPr>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_Toc24090 </w:instrText>
      </w:r>
      <w:r>
        <w:rPr>
          <w:rFonts w:ascii="Times New Roman" w:hAnsi="Times New Roman" w:cs="Calibri"/>
          <w:szCs w:val="20"/>
          <w:lang w:bidi="ar"/>
        </w:rPr>
        <w:fldChar w:fldCharType="separate"/>
      </w:r>
      <w:r>
        <w:rPr>
          <w:rFonts w:hint="eastAsia" w:ascii="思源宋体 CN" w:hAnsi="思源宋体 CN" w:eastAsia="思源宋体 CN"/>
        </w:rPr>
        <w:t>5.3、评标办法设置</w:t>
      </w:r>
      <w:r>
        <w:tab/>
      </w:r>
      <w:r>
        <w:fldChar w:fldCharType="begin"/>
      </w:r>
      <w:r>
        <w:instrText xml:space="preserve"> PAGEREF _Toc24090 \h </w:instrText>
      </w:r>
      <w:r>
        <w:fldChar w:fldCharType="separate"/>
      </w:r>
      <w:r>
        <w:t>67</w:t>
      </w:r>
      <w:r>
        <w:fldChar w:fldCharType="end"/>
      </w:r>
      <w:r>
        <w:rPr>
          <w:rFonts w:ascii="Times New Roman" w:hAnsi="Times New Roman" w:cs="Calibri"/>
          <w:szCs w:val="20"/>
          <w:lang w:bidi="ar"/>
        </w:rPr>
        <w:fldChar w:fldCharType="end"/>
      </w:r>
    </w:p>
    <w:p>
      <w:pPr>
        <w:pStyle w:val="10"/>
        <w:tabs>
          <w:tab w:val="right" w:leader="dot" w:pos="8312"/>
          <w:tab w:val="clear" w:pos="8296"/>
        </w:tabs>
        <w:rPr>
          <w:rFonts w:hint="eastAsia"/>
          <w:lang w:val="en-US" w:eastAsia="zh-CN"/>
        </w:rPr>
      </w:pPr>
      <w:r>
        <w:rPr>
          <w:rFonts w:hint="eastAsia" w:ascii="思源宋体 CN" w:hAnsi="思源宋体 CN" w:eastAsia="思源宋体 CN"/>
          <w:lang w:val="en-US" w:eastAsia="zh-CN"/>
        </w:rPr>
        <w:t>5.4、确定评委</w:t>
      </w:r>
      <w:r>
        <w:tab/>
      </w:r>
      <w:r>
        <w:rPr>
          <w:rFonts w:hint="eastAsia"/>
          <w:lang w:val="en-US" w:eastAsia="zh-CN"/>
        </w:rPr>
        <w:t>69</w:t>
      </w:r>
    </w:p>
    <w:p>
      <w:pPr>
        <w:pStyle w:val="10"/>
        <w:tabs>
          <w:tab w:val="right" w:leader="dot" w:pos="8312"/>
          <w:tab w:val="clear" w:pos="8296"/>
        </w:tabs>
        <w:rPr>
          <w:rFonts w:hint="eastAsia"/>
          <w:lang w:val="en-US" w:eastAsia="zh-CN"/>
        </w:rPr>
      </w:pPr>
      <w:r>
        <w:rPr>
          <w:rFonts w:hint="eastAsia" w:ascii="思源宋体 CN" w:hAnsi="思源宋体 CN" w:eastAsia="思源宋体 CN"/>
          <w:lang w:val="en-US" w:eastAsia="zh-CN"/>
        </w:rPr>
        <w:t>5.5、标后报表下载</w:t>
      </w:r>
      <w:r>
        <w:tab/>
      </w:r>
      <w:r>
        <w:rPr>
          <w:rFonts w:hint="eastAsia"/>
          <w:lang w:val="en-US" w:eastAsia="zh-CN"/>
        </w:rPr>
        <w:t>69</w:t>
      </w:r>
    </w:p>
    <w:p>
      <w:pPr>
        <w:pStyle w:val="10"/>
        <w:tabs>
          <w:tab w:val="right" w:leader="dot" w:pos="8312"/>
          <w:tab w:val="clear" w:pos="8296"/>
        </w:tabs>
        <w:ind w:firstLine="420" w:firstLineChars="200"/>
        <w:rPr>
          <w:rFonts w:hint="eastAsia" w:ascii="思源宋体 CN" w:hAnsi="思源宋体 CN" w:eastAsia="思源宋体 CN"/>
          <w:lang w:val="en-US" w:eastAsia="zh-CN"/>
        </w:rPr>
      </w:pPr>
      <w:r>
        <w:rPr>
          <w:rFonts w:hint="eastAsia" w:ascii="思源宋体 CN" w:hAnsi="思源宋体 CN" w:eastAsia="思源宋体 CN"/>
          <w:lang w:val="en-US" w:eastAsia="zh-CN"/>
        </w:rPr>
        <w:fldChar w:fldCharType="begin"/>
      </w:r>
      <w:r>
        <w:rPr>
          <w:rFonts w:hint="eastAsia" w:ascii="思源宋体 CN" w:hAnsi="思源宋体 CN" w:eastAsia="思源宋体 CN"/>
          <w:lang w:val="en-US" w:eastAsia="zh-CN"/>
        </w:rPr>
        <w:instrText xml:space="preserve"> HYPERLINK \l _Toc1281 </w:instrText>
      </w:r>
      <w:r>
        <w:rPr>
          <w:rFonts w:hint="eastAsia" w:ascii="思源宋体 CN" w:hAnsi="思源宋体 CN" w:eastAsia="思源宋体 CN"/>
          <w:lang w:val="en-US" w:eastAsia="zh-CN"/>
        </w:rPr>
        <w:fldChar w:fldCharType="separate"/>
      </w:r>
      <w:r>
        <w:rPr>
          <w:rFonts w:hint="eastAsia" w:ascii="思源宋体 CN" w:hAnsi="思源宋体 CN" w:eastAsia="思源宋体 CN"/>
          <w:lang w:val="en-US" w:eastAsia="zh-CN"/>
        </w:rPr>
        <w:t>5.5.1、标后报表下载</w:t>
      </w:r>
      <w:r>
        <w:tab/>
      </w:r>
      <w:r>
        <w:rPr>
          <w:rFonts w:hint="eastAsia"/>
          <w:lang w:val="en-US" w:eastAsia="zh-CN"/>
        </w:rPr>
        <w:t>69</w:t>
      </w:r>
      <w:r>
        <w:rPr>
          <w:rFonts w:hint="eastAsia" w:ascii="思源宋体 CN" w:hAnsi="思源宋体 CN" w:eastAsia="思源宋体 CN"/>
          <w:lang w:val="en-US" w:eastAsia="zh-CN"/>
        </w:rPr>
        <w:fldChar w:fldCharType="end"/>
      </w:r>
    </w:p>
    <w:p>
      <w:pPr>
        <w:pStyle w:val="10"/>
        <w:tabs>
          <w:tab w:val="right" w:leader="dot" w:pos="8312"/>
          <w:tab w:val="clear" w:pos="8296"/>
        </w:tabs>
        <w:ind w:firstLine="420" w:firstLineChars="200"/>
        <w:rPr>
          <w:rFonts w:hint="eastAsia"/>
          <w:lang w:val="en-US" w:eastAsia="zh-CN"/>
        </w:rPr>
      </w:pPr>
      <w:r>
        <w:rPr>
          <w:rFonts w:hint="eastAsia" w:ascii="思源宋体 CN" w:hAnsi="思源宋体 CN" w:eastAsia="思源宋体 CN" w:cs="Times New Roman"/>
          <w:smallCaps/>
          <w:kern w:val="2"/>
          <w:sz w:val="21"/>
          <w:szCs w:val="20"/>
          <w:lang w:val="en-US" w:eastAsia="zh-CN" w:bidi="ar-SA"/>
        </w:rPr>
        <w:fldChar w:fldCharType="begin"/>
      </w:r>
      <w:r>
        <w:rPr>
          <w:rFonts w:hint="eastAsia" w:ascii="思源宋体 CN" w:hAnsi="思源宋体 CN" w:eastAsia="思源宋体 CN" w:cs="Times New Roman"/>
          <w:smallCaps/>
          <w:kern w:val="2"/>
          <w:sz w:val="21"/>
          <w:szCs w:val="20"/>
          <w:lang w:val="en-US" w:eastAsia="zh-CN" w:bidi="ar-SA"/>
        </w:rPr>
        <w:instrText xml:space="preserve"> HYPERLINK \l _Toc1281 </w:instrText>
      </w:r>
      <w:r>
        <w:rPr>
          <w:rFonts w:hint="eastAsia" w:ascii="思源宋体 CN" w:hAnsi="思源宋体 CN" w:eastAsia="思源宋体 CN" w:cs="Times New Roman"/>
          <w:smallCaps/>
          <w:kern w:val="2"/>
          <w:sz w:val="21"/>
          <w:szCs w:val="20"/>
          <w:lang w:val="en-US" w:eastAsia="zh-CN" w:bidi="ar-SA"/>
        </w:rPr>
        <w:fldChar w:fldCharType="separate"/>
      </w:r>
      <w:r>
        <w:rPr>
          <w:rFonts w:hint="eastAsia" w:ascii="思源宋体 CN" w:hAnsi="思源宋体 CN" w:eastAsia="思源宋体 CN" w:cs="Times New Roman"/>
          <w:smallCaps/>
          <w:kern w:val="2"/>
          <w:sz w:val="21"/>
          <w:szCs w:val="20"/>
          <w:lang w:val="en-US" w:eastAsia="zh-CN" w:bidi="ar-SA"/>
        </w:rPr>
        <w:t>5.5.2、标后投标文件下载</w:t>
      </w:r>
      <w:r>
        <w:tab/>
      </w:r>
      <w:r>
        <w:rPr>
          <w:rFonts w:hint="eastAsia"/>
          <w:lang w:val="en-US" w:eastAsia="zh-CN"/>
        </w:rPr>
        <w:t>69</w:t>
      </w:r>
      <w:r>
        <w:tab/>
      </w:r>
      <w:r>
        <w:rPr>
          <w:rFonts w:hint="eastAsia" w:ascii="思源宋体 CN" w:hAnsi="思源宋体 CN" w:eastAsia="思源宋体 CN" w:cs="Times New Roman"/>
          <w:smallCaps/>
          <w:kern w:val="2"/>
          <w:sz w:val="21"/>
          <w:szCs w:val="20"/>
          <w:lang w:val="en-US" w:eastAsia="zh-CN" w:bidi="ar-SA"/>
        </w:rPr>
        <w:fldChar w:fldCharType="end"/>
      </w:r>
    </w:p>
    <w:p>
      <w:pPr>
        <w:rPr>
          <w:rFonts w:hint="default"/>
          <w:lang w:val="en-US" w:eastAsia="zh-CN"/>
        </w:rPr>
      </w:pPr>
    </w:p>
    <w:p>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bookmarkStart w:id="129" w:name="_GoBack"/>
      <w:bookmarkEnd w:id="129"/>
    </w:p>
    <w:p>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5080"/>
      <w:bookmarkStart w:id="1" w:name="_Toc33041684"/>
      <w:bookmarkStart w:id="2" w:name="_Toc28837"/>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346701621"/>
      <w:bookmarkStart w:id="4" w:name="_Toc404764418"/>
      <w:bookmarkStart w:id="5" w:name="_Toc404243499"/>
      <w:bookmarkStart w:id="6" w:name="_Toc346183639"/>
      <w:bookmarkStart w:id="7" w:name="_Toc404765194"/>
      <w:bookmarkStart w:id="8" w:name="_Toc10079"/>
      <w:bookmarkStart w:id="9" w:name="_Toc33041685"/>
      <w:bookmarkStart w:id="10" w:name="_Toc15584"/>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pPr>
        <w:pStyle w:val="4"/>
        <w:rPr>
          <w:rFonts w:ascii="思源宋体 CN" w:hAnsi="思源宋体 CN" w:eastAsia="思源宋体 CN"/>
          <w:color w:val="000000" w:themeColor="text1"/>
          <w14:textFill>
            <w14:solidFill>
              <w14:schemeClr w14:val="tx1"/>
            </w14:solidFill>
          </w14:textFill>
        </w:rPr>
      </w:pPr>
      <w:bookmarkStart w:id="11" w:name="_Toc404764419"/>
      <w:bookmarkStart w:id="12" w:name="_Toc404765195"/>
      <w:bookmarkStart w:id="13" w:name="_Toc7460"/>
      <w:bookmarkStart w:id="14" w:name="_Toc33041686"/>
      <w:bookmarkStart w:id="15" w:name="_Toc346701622"/>
      <w:bookmarkStart w:id="16" w:name="_Toc404243500"/>
      <w:bookmarkStart w:id="17" w:name="_Toc346183640"/>
      <w:bookmarkStart w:id="18" w:name="_Toc2187"/>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7" cstate="print"/>
                    <a:stretch>
                      <a:fillRect/>
                    </a:stretch>
                  </pic:blipFill>
                  <pic:spPr>
                    <a:xfrm>
                      <a:off x="0" y="0"/>
                      <a:ext cx="3562350" cy="315277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8" cstate="print"/>
                    <a:stretch>
                      <a:fillRect/>
                    </a:stretch>
                  </pic:blipFill>
                  <pic:spPr>
                    <a:xfrm>
                      <a:off x="0" y="0"/>
                      <a:ext cx="2914650" cy="34766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9" cstate="print"/>
                    <a:stretch>
                      <a:fillRect/>
                    </a:stretch>
                  </pic:blipFill>
                  <pic:spPr>
                    <a:xfrm>
                      <a:off x="0" y="0"/>
                      <a:ext cx="3648075" cy="38957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rPr>
        <w:drawing>
          <wp:inline distT="0" distB="0" distL="0" distR="0">
            <wp:extent cx="4602480" cy="4267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cstate="print"/>
                    <a:stretch>
                      <a:fillRect/>
                    </a:stretch>
                  </pic:blipFill>
                  <pic:spPr>
                    <a:xfrm>
                      <a:off x="0" y="0"/>
                      <a:ext cx="4602879" cy="4267570"/>
                    </a:xfrm>
                    <a:prstGeom prst="rect">
                      <a:avLst/>
                    </a:prstGeom>
                  </pic:spPr>
                </pic:pic>
              </a:graphicData>
            </a:graphic>
          </wp:inline>
        </w:drawing>
      </w:r>
    </w:p>
    <w:p>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11" cstate="print"/>
                    <a:stretch>
                      <a:fillRect/>
                    </a:stretch>
                  </pic:blipFill>
                  <pic:spPr>
                    <a:xfrm>
                      <a:off x="0" y="0"/>
                      <a:ext cx="3533775" cy="415290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2" cstate="print"/>
                    <a:stretch>
                      <a:fillRect/>
                    </a:stretch>
                  </pic:blipFill>
                  <pic:spPr>
                    <a:xfrm>
                      <a:off x="0" y="0"/>
                      <a:ext cx="3486150" cy="367665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3" cstate="print"/>
                    <a:stretch>
                      <a:fillRect/>
                    </a:stretch>
                  </pic:blipFill>
                  <pic:spPr>
                    <a:xfrm>
                      <a:off x="0" y="0"/>
                      <a:ext cx="3524250" cy="3705225"/>
                    </a:xfrm>
                    <a:prstGeom prst="rect">
                      <a:avLst/>
                    </a:prstGeom>
                    <a:noFill/>
                    <a:ln w="9525">
                      <a:noFill/>
                    </a:ln>
                  </pic:spPr>
                </pic:pic>
              </a:graphicData>
            </a:graphic>
          </wp:inline>
        </w:drawing>
      </w:r>
    </w:p>
    <w:p>
      <w:pPr>
        <w:pStyle w:val="4"/>
        <w:rPr>
          <w:rFonts w:ascii="思源宋体 CN" w:hAnsi="思源宋体 CN" w:eastAsia="思源宋体 CN"/>
          <w:color w:val="000000" w:themeColor="text1"/>
          <w14:textFill>
            <w14:solidFill>
              <w14:schemeClr w14:val="tx1"/>
            </w14:solidFill>
          </w14:textFill>
        </w:rPr>
      </w:pPr>
      <w:bookmarkStart w:id="19" w:name="_Toc346183641"/>
      <w:bookmarkStart w:id="20" w:name="_Toc33041687"/>
      <w:bookmarkStart w:id="21" w:name="_Toc404765196"/>
      <w:bookmarkStart w:id="22" w:name="_Toc24884"/>
      <w:bookmarkStart w:id="23" w:name="_Toc346701623"/>
      <w:bookmarkStart w:id="24" w:name="_Toc404764420"/>
      <w:bookmarkStart w:id="25" w:name="_Toc404243501"/>
      <w:bookmarkStart w:id="26" w:name="_Toc3172"/>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4" cstate="print"/>
                    <a:stretch>
                      <a:fillRect/>
                    </a:stretch>
                  </pic:blipFill>
                  <pic:spPr>
                    <a:xfrm>
                      <a:off x="0" y="0"/>
                      <a:ext cx="5095875" cy="2324100"/>
                    </a:xfrm>
                    <a:prstGeom prst="rect">
                      <a:avLst/>
                    </a:prstGeom>
                    <a:noFill/>
                    <a:ln w="9525">
                      <a:noFill/>
                    </a:ln>
                  </pic:spPr>
                </pic:pic>
              </a:graphicData>
            </a:graphic>
          </wp:inline>
        </w:drawing>
      </w:r>
    </w:p>
    <w:p>
      <w:pPr>
        <w:pStyle w:val="4"/>
        <w:tabs>
          <w:tab w:val="left" w:pos="567"/>
        </w:tabs>
        <w:rPr>
          <w:rFonts w:ascii="思源宋体 CN" w:hAnsi="思源宋体 CN" w:eastAsia="思源宋体 CN"/>
        </w:rPr>
      </w:pPr>
      <w:bookmarkStart w:id="27" w:name="_Toc26360592"/>
      <w:bookmarkStart w:id="28" w:name="_Toc16790"/>
      <w:bookmarkStart w:id="29" w:name="_Toc33041688"/>
      <w:bookmarkStart w:id="30" w:name="_Toc9344"/>
      <w:r>
        <w:rPr>
          <w:rFonts w:hint="eastAsia" w:ascii="思源宋体 CN" w:hAnsi="思源宋体 CN" w:eastAsia="思源宋体 CN"/>
        </w:rPr>
        <w:t>兼容性视图设置</w:t>
      </w:r>
      <w:bookmarkEnd w:id="27"/>
      <w:bookmarkEnd w:id="28"/>
      <w:bookmarkEnd w:id="29"/>
      <w:bookmarkEnd w:id="30"/>
    </w:p>
    <w:p>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5" cstate="print"/>
                    <a:stretch>
                      <a:fillRect/>
                    </a:stretch>
                  </pic:blipFill>
                  <pic:spPr>
                    <a:xfrm>
                      <a:off x="0" y="0"/>
                      <a:ext cx="3022600" cy="3111500"/>
                    </a:xfrm>
                    <a:prstGeom prst="rect">
                      <a:avLst/>
                    </a:prstGeom>
                    <a:noFill/>
                    <a:ln>
                      <a:noFill/>
                    </a:ln>
                  </pic:spPr>
                </pic:pic>
              </a:graphicData>
            </a:graphic>
          </wp:inline>
        </w:drawing>
      </w:r>
    </w:p>
    <w:p>
      <w:pPr>
        <w:ind w:firstLine="420"/>
      </w:pPr>
    </w:p>
    <w:p>
      <w:pPr>
        <w:ind w:firstLine="420"/>
        <w:jc w:val="center"/>
      </w:pPr>
      <w:r>
        <w:drawing>
          <wp:inline distT="0" distB="0" distL="114300" distR="114300">
            <wp:extent cx="4413250" cy="5340350"/>
            <wp:effectExtent l="0" t="0" r="6350" b="635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6" cstate="print"/>
                    <a:stretch>
                      <a:fillRect/>
                    </a:stretch>
                  </pic:blipFill>
                  <pic:spPr>
                    <a:xfrm>
                      <a:off x="0" y="0"/>
                      <a:ext cx="4413250" cy="5340350"/>
                    </a:xfrm>
                    <a:prstGeom prst="rect">
                      <a:avLst/>
                    </a:prstGeom>
                    <a:noFill/>
                    <a:ln>
                      <a:noFill/>
                    </a:ln>
                  </pic:spPr>
                </pic:pic>
              </a:graphicData>
            </a:graphic>
          </wp:inline>
        </w:drawing>
      </w:r>
    </w:p>
    <w:p>
      <w:pPr>
        <w:pStyle w:val="29"/>
        <w:ind w:firstLine="0" w:firstLineChars="0"/>
        <w:jc w:val="center"/>
      </w:pPr>
    </w:p>
    <w:p>
      <w:pPr>
        <w:pStyle w:val="2"/>
        <w:rPr>
          <w:rFonts w:ascii="思源宋体 CN" w:hAnsi="思源宋体 CN" w:eastAsia="思源宋体 CN"/>
        </w:rPr>
      </w:pPr>
      <w:bookmarkStart w:id="31" w:name="_Toc10407"/>
      <w:r>
        <w:rPr>
          <w:rFonts w:hint="eastAsia" w:ascii="思源宋体 CN" w:hAnsi="思源宋体 CN" w:eastAsia="思源宋体 CN" w:cs="宋体"/>
        </w:rPr>
        <w:t>招标项目</w:t>
      </w:r>
      <w:bookmarkEnd w:id="31"/>
    </w:p>
    <w:p>
      <w:pPr>
        <w:pStyle w:val="3"/>
        <w:rPr>
          <w:rFonts w:ascii="思源宋体 CN" w:hAnsi="思源宋体 CN" w:eastAsia="思源宋体 CN"/>
        </w:rPr>
      </w:pPr>
      <w:bookmarkStart w:id="32" w:name="_Toc20592"/>
      <w:r>
        <w:rPr>
          <w:rFonts w:hint="eastAsia" w:ascii="思源宋体 CN" w:hAnsi="思源宋体 CN" w:eastAsia="思源宋体 CN"/>
        </w:rPr>
        <w:t>登录</w:t>
      </w:r>
      <w:bookmarkEnd w:id="32"/>
    </w:p>
    <w:p>
      <w:pPr>
        <w:numPr>
          <w:ilvl w:val="0"/>
          <w:numId w:val="2"/>
        </w:numPr>
        <w:ind w:firstLine="420" w:firstLineChars="200"/>
        <w:rPr>
          <w:rFonts w:hint="eastAsia" w:ascii="思源宋体 CN" w:hAnsi="思源宋体 CN" w:eastAsia="思源宋体 CN" w:cs="宋体"/>
          <w:lang w:bidi="ar"/>
        </w:rPr>
      </w:pPr>
      <w:r>
        <w:rPr>
          <w:rFonts w:hint="eastAsia" w:ascii="思源宋体 CN" w:hAnsi="思源宋体 CN" w:eastAsia="思源宋体 CN" w:cs="宋体"/>
          <w:lang w:bidi="ar"/>
        </w:rPr>
        <w:t>招标代理：登录新点电子交易平台（</w:t>
      </w:r>
      <w:r>
        <w:rPr>
          <w:rFonts w:hint="default" w:ascii="思源宋体 CN" w:hAnsi="思源宋体 CN" w:eastAsia="思源宋体 CN" w:cs="宋体"/>
          <w:lang w:bidi="ar"/>
        </w:rPr>
        <w:t>https://www.etrading.cn/BREpointSSO/login/oauth2login）</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可选择用户名（首次登录需选择用户名密码登录，绑定完标证通或激活CA之后即可扫码登录/CA登录）以及标证通扫码登录下、CA登录。</w:t>
      </w:r>
      <w:r>
        <w:rPr>
          <w:rFonts w:hint="eastAsia" w:ascii="思源宋体 CN" w:hAnsi="思源宋体 CN" w:eastAsia="思源宋体 CN" w:cs="宋体"/>
          <w:lang w:bidi="ar"/>
        </w:rPr>
        <w:t>如下图：</w:t>
      </w:r>
    </w:p>
    <w:p>
      <w:pPr>
        <w:ind w:firstLine="420"/>
        <w:rPr>
          <w:rFonts w:ascii="思源宋体 CN" w:hAnsi="思源宋体 CN" w:eastAsia="思源宋体 CN"/>
        </w:rPr>
      </w:pPr>
      <w:r>
        <w:drawing>
          <wp:inline distT="0" distB="0" distL="114300" distR="114300">
            <wp:extent cx="5266690" cy="2479675"/>
            <wp:effectExtent l="0" t="0" r="6350" b="44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7"/>
                    <a:stretch>
                      <a:fillRect/>
                    </a:stretch>
                  </pic:blipFill>
                  <pic:spPr>
                    <a:xfrm>
                      <a:off x="0" y="0"/>
                      <a:ext cx="5266690" cy="24796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lang w:val="en-US" w:eastAsia="zh-CN"/>
        </w:rPr>
        <w:t>2</w:t>
      </w:r>
      <w:r>
        <w:rPr>
          <w:rFonts w:hint="eastAsia" w:ascii="思源宋体 CN" w:hAnsi="思源宋体 CN" w:eastAsia="思源宋体 CN"/>
        </w:rPr>
        <w:t>、登录系统，</w:t>
      </w:r>
      <w:r>
        <w:rPr>
          <w:rFonts w:hint="eastAsia" w:ascii="思源宋体 CN" w:hAnsi="思源宋体 CN" w:eastAsia="思源宋体 CN"/>
          <w:lang w:val="en-US" w:eastAsia="zh-CN"/>
        </w:rPr>
        <w:t>选择招标代理身份，如下图</w:t>
      </w:r>
      <w:r>
        <w:rPr>
          <w:rFonts w:hint="eastAsia" w:ascii="思源宋体 CN" w:hAnsi="思源宋体 CN" w:eastAsia="思源宋体 CN"/>
        </w:rPr>
        <w:t>：</w:t>
      </w:r>
    </w:p>
    <w:p>
      <w:pPr>
        <w:ind w:firstLine="420"/>
      </w:pPr>
      <w:r>
        <w:drawing>
          <wp:inline distT="0" distB="0" distL="114300" distR="114300">
            <wp:extent cx="5277485" cy="2317750"/>
            <wp:effectExtent l="0" t="0" r="5715" b="635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8"/>
                    <a:stretch>
                      <a:fillRect/>
                    </a:stretch>
                  </pic:blipFill>
                  <pic:spPr>
                    <a:xfrm>
                      <a:off x="0" y="0"/>
                      <a:ext cx="5277485" cy="2317750"/>
                    </a:xfrm>
                    <a:prstGeom prst="rect">
                      <a:avLst/>
                    </a:prstGeom>
                    <a:noFill/>
                    <a:ln>
                      <a:noFill/>
                    </a:ln>
                  </pic:spPr>
                </pic:pic>
              </a:graphicData>
            </a:graphic>
          </wp:inline>
        </w:drawing>
      </w:r>
    </w:p>
    <w:p>
      <w:pPr>
        <w:ind w:firstLine="420"/>
        <w:rPr>
          <w:rFonts w:hint="eastAsia"/>
          <w:lang w:val="en-US" w:eastAsia="zh-CN"/>
        </w:rPr>
      </w:pPr>
      <w:r>
        <w:rPr>
          <w:rFonts w:hint="eastAsia"/>
          <w:lang w:val="en-US" w:eastAsia="zh-CN"/>
        </w:rPr>
        <w:t>3、选择代理身份后，选择专区信息（鄂尔多斯专区）也可以手动输入点击放大镜搜索，如下图：</w:t>
      </w:r>
    </w:p>
    <w:p>
      <w:pPr>
        <w:ind w:firstLine="420"/>
        <w:rPr>
          <w:rFonts w:hint="default"/>
          <w:lang w:val="en-US" w:eastAsia="zh-CN"/>
        </w:rPr>
      </w:pPr>
      <w:r>
        <w:drawing>
          <wp:inline distT="0" distB="0" distL="114300" distR="114300">
            <wp:extent cx="5273040" cy="2240280"/>
            <wp:effectExtent l="0" t="0" r="10160" b="762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9"/>
                    <a:stretch>
                      <a:fillRect/>
                    </a:stretch>
                  </pic:blipFill>
                  <pic:spPr>
                    <a:xfrm>
                      <a:off x="0" y="0"/>
                      <a:ext cx="5273040" cy="2240280"/>
                    </a:xfrm>
                    <a:prstGeom prst="rect">
                      <a:avLst/>
                    </a:prstGeom>
                    <a:noFill/>
                    <a:ln>
                      <a:noFill/>
                    </a:ln>
                  </pic:spPr>
                </pic:pic>
              </a:graphicData>
            </a:graphic>
          </wp:inline>
        </w:drawing>
      </w:r>
    </w:p>
    <w:p>
      <w:pPr>
        <w:ind w:firstLine="420"/>
      </w:pPr>
      <w:r>
        <w:rPr>
          <w:rFonts w:hint="eastAsia"/>
          <w:lang w:val="en-US" w:eastAsia="zh-CN"/>
        </w:rPr>
        <w:t>4、完成专区选择之后，首页信息如下图：</w:t>
      </w:r>
      <w:r>
        <w:drawing>
          <wp:inline distT="0" distB="0" distL="114300" distR="114300">
            <wp:extent cx="5266690" cy="2225040"/>
            <wp:effectExtent l="0" t="0" r="3810" b="1016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0"/>
                    <a:stretch>
                      <a:fillRect/>
                    </a:stretch>
                  </pic:blipFill>
                  <pic:spPr>
                    <a:xfrm>
                      <a:off x="0" y="0"/>
                      <a:ext cx="5266690" cy="2225040"/>
                    </a:xfrm>
                    <a:prstGeom prst="rect">
                      <a:avLst/>
                    </a:prstGeom>
                    <a:noFill/>
                    <a:ln>
                      <a:noFill/>
                    </a:ln>
                  </pic:spPr>
                </pic:pic>
              </a:graphicData>
            </a:graphic>
          </wp:inline>
        </w:drawing>
      </w:r>
    </w:p>
    <w:p>
      <w:pPr>
        <w:ind w:firstLine="420"/>
        <w:rPr>
          <w:rFonts w:hint="eastAsia"/>
          <w:b/>
          <w:bCs/>
          <w:color w:val="FF0000"/>
          <w:lang w:val="en-US" w:eastAsia="zh-CN"/>
        </w:rPr>
      </w:pPr>
      <w:r>
        <w:rPr>
          <w:rFonts w:hint="eastAsia"/>
          <w:b/>
          <w:bCs/>
          <w:color w:val="FF0000"/>
          <w:lang w:val="en-US" w:eastAsia="zh-CN"/>
        </w:rPr>
        <w:t>注：【标证通绑定操作】通过标证通APP申请标证通，然后点击扫码绑定证书后进行标证通扫码绑定。</w:t>
      </w:r>
    </w:p>
    <w:p>
      <w:pPr>
        <w:ind w:firstLine="420"/>
      </w:pPr>
      <w:r>
        <w:rPr>
          <w:rFonts w:hint="eastAsia"/>
          <w:b/>
          <w:bCs/>
          <w:color w:val="FF0000"/>
          <w:lang w:val="en-US" w:eastAsia="zh-CN"/>
        </w:rPr>
        <w:t xml:space="preserve">              </w:t>
      </w:r>
      <w:r>
        <w:drawing>
          <wp:inline distT="0" distB="0" distL="114300" distR="114300">
            <wp:extent cx="2940050" cy="1543050"/>
            <wp:effectExtent l="0" t="0" r="6350" b="635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21"/>
                    <a:stretch>
                      <a:fillRect/>
                    </a:stretch>
                  </pic:blipFill>
                  <pic:spPr>
                    <a:xfrm>
                      <a:off x="0" y="0"/>
                      <a:ext cx="2940050" cy="1543050"/>
                    </a:xfrm>
                    <a:prstGeom prst="rect">
                      <a:avLst/>
                    </a:prstGeom>
                    <a:noFill/>
                    <a:ln>
                      <a:noFill/>
                    </a:ln>
                  </pic:spPr>
                </pic:pic>
              </a:graphicData>
            </a:graphic>
          </wp:inline>
        </w:drawing>
      </w:r>
    </w:p>
    <w:p>
      <w:pPr>
        <w:ind w:firstLine="420"/>
        <w:rPr>
          <w:rFonts w:hint="default" w:eastAsia="宋体"/>
          <w:lang w:val="en-US" w:eastAsia="zh-CN"/>
        </w:rPr>
      </w:pPr>
      <w:r>
        <w:rPr>
          <w:rFonts w:hint="eastAsia"/>
          <w:b/>
          <w:bCs/>
          <w:color w:val="FF0000"/>
          <w:lang w:val="en-US" w:eastAsia="zh-CN"/>
        </w:rPr>
        <w:t>【内蒙古CA绑定操作】在登录页面方式选择CA登录，系统自动将CA锁的单位名称与系统中的单位名称进行一致性校验，若存在一致的单位将自行绑定。</w:t>
      </w:r>
    </w:p>
    <w:p>
      <w:pPr>
        <w:pStyle w:val="3"/>
        <w:rPr>
          <w:rFonts w:ascii="思源宋体 CN" w:hAnsi="思源宋体 CN" w:eastAsia="思源宋体 CN"/>
        </w:rPr>
      </w:pPr>
      <w:bookmarkStart w:id="33" w:name="_Toc12102"/>
      <w:r>
        <w:rPr>
          <w:rFonts w:hint="eastAsia" w:ascii="思源宋体 CN" w:hAnsi="思源宋体 CN" w:eastAsia="思源宋体 CN"/>
        </w:rPr>
        <w:t>招标方式</w:t>
      </w:r>
      <w:bookmarkEnd w:id="33"/>
    </w:p>
    <w:p>
      <w:pPr>
        <w:pStyle w:val="4"/>
        <w:rPr>
          <w:rFonts w:ascii="思源宋体 CN" w:hAnsi="思源宋体 CN" w:eastAsia="思源宋体 CN"/>
        </w:rPr>
      </w:pPr>
      <w:bookmarkStart w:id="34" w:name="_Toc30565"/>
      <w:r>
        <w:rPr>
          <w:rFonts w:hint="eastAsia" w:ascii="思源宋体 CN" w:hAnsi="思源宋体 CN" w:eastAsia="思源宋体 CN"/>
          <w:lang w:val="en-US" w:eastAsia="zh-CN"/>
        </w:rPr>
        <w:t>新增</w:t>
      </w:r>
      <w:r>
        <w:rPr>
          <w:rFonts w:hint="eastAsia" w:ascii="思源宋体 CN" w:hAnsi="思源宋体 CN" w:eastAsia="思源宋体 CN"/>
        </w:rPr>
        <w:t>项目注册</w:t>
      </w:r>
      <w:bookmarkEnd w:id="34"/>
    </w:p>
    <w:p>
      <w:pPr>
        <w:ind w:firstLine="420" w:firstLineChars="20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val="en-US" w:eastAsia="zh-CN" w:bidi="ar"/>
        </w:rPr>
        <w:t>立项</w:t>
      </w:r>
      <w:r>
        <w:rPr>
          <w:rFonts w:hint="eastAsia" w:ascii="思源宋体 CN" w:hAnsi="思源宋体 CN" w:eastAsia="思源宋体 CN" w:cs="宋体"/>
          <w:lang w:bidi="ar"/>
        </w:rPr>
        <w:t>。</w:t>
      </w:r>
    </w:p>
    <w:p>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-项目注册”菜单，进入项目列表页面。如下图：</w:t>
      </w:r>
      <w:bookmarkStart w:id="35" w:name="_Toc225152731"/>
      <w:bookmarkStart w:id="36" w:name="_Toc261428517"/>
    </w:p>
    <w:p>
      <w:pPr>
        <w:pStyle w:val="30"/>
        <w:ind w:firstLine="420"/>
        <w:rPr>
          <w:rFonts w:ascii="思源宋体 CN" w:hAnsi="思源宋体 CN" w:eastAsia="思源宋体 CN"/>
        </w:rPr>
      </w:pPr>
      <w:r>
        <w:drawing>
          <wp:inline distT="0" distB="0" distL="114300" distR="114300">
            <wp:extent cx="5266690" cy="2573020"/>
            <wp:effectExtent l="0" t="0" r="6350" b="254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2"/>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pPr>
        <w:pStyle w:val="30"/>
        <w:ind w:firstLine="420"/>
        <w:rPr>
          <w:rFonts w:ascii="思源宋体 CN" w:hAnsi="思源宋体 CN" w:eastAsia="思源宋体 CN"/>
        </w:rPr>
      </w:pPr>
      <w:r>
        <w:drawing>
          <wp:inline distT="0" distB="0" distL="114300" distR="114300">
            <wp:extent cx="5266055" cy="2220595"/>
            <wp:effectExtent l="0" t="0" r="6985" b="444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3"/>
                    <a:stretch>
                      <a:fillRect/>
                    </a:stretch>
                  </pic:blipFill>
                  <pic:spPr>
                    <a:xfrm>
                      <a:off x="0" y="0"/>
                      <a:ext cx="5266055" cy="222059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填写页面上的基本信息。点击“附件信息”按钮，进入“附件信息”页面上传相应附件。如下图：</w:t>
      </w:r>
    </w:p>
    <w:p>
      <w:pPr>
        <w:pStyle w:val="30"/>
        <w:ind w:firstLine="420"/>
        <w:rPr>
          <w:rFonts w:ascii="思源宋体 CN" w:hAnsi="思源宋体 CN" w:eastAsia="思源宋体 CN"/>
        </w:rPr>
      </w:pPr>
      <w:r>
        <w:drawing>
          <wp:inline distT="0" distB="0" distL="114300" distR="114300">
            <wp:extent cx="5266690" cy="2573020"/>
            <wp:effectExtent l="0" t="0" r="6350" b="254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4"/>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、点击“提交信息”按钮，直接审核通过，显示状态为“审核通过”状态。</w:t>
      </w:r>
    </w:p>
    <w:p>
      <w:pPr>
        <w:pStyle w:val="4"/>
        <w:rPr>
          <w:rFonts w:ascii="思源宋体 CN" w:hAnsi="思源宋体 CN" w:eastAsia="思源宋体 CN"/>
        </w:rPr>
      </w:pPr>
      <w:bookmarkStart w:id="37" w:name="_Toc31640"/>
      <w:r>
        <w:rPr>
          <w:rFonts w:hint="eastAsia" w:ascii="思源宋体 CN" w:hAnsi="思源宋体 CN" w:eastAsia="思源宋体 CN"/>
        </w:rPr>
        <w:t>招标项目</w:t>
      </w:r>
      <w:bookmarkEnd w:id="3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w:t>
      </w:r>
      <w:r>
        <w:rPr>
          <w:rFonts w:hint="eastAsia" w:ascii="思源宋体 CN" w:hAnsi="思源宋体 CN" w:eastAsia="思源宋体 CN" w:cs="宋体"/>
          <w:lang w:bidi="ar"/>
        </w:rPr>
        <w:t>主界面，点击“招标方式-招标项目”菜单，进入项目列表页面。如下图：</w:t>
      </w:r>
    </w:p>
    <w:p>
      <w:pPr>
        <w:ind w:firstLine="420"/>
        <w:rPr>
          <w:rFonts w:ascii="思源宋体 CN" w:hAnsi="思源宋体 CN" w:eastAsia="思源宋体 CN"/>
        </w:rPr>
      </w:pPr>
      <w:r>
        <w:drawing>
          <wp:inline distT="0" distB="0" distL="114300" distR="114300">
            <wp:extent cx="5266690" cy="2573020"/>
            <wp:effectExtent l="0" t="0" r="6350" b="254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25"/>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、点击“新增招标项目”按钮，进入“挑选项目”页面。如下图：</w:t>
      </w:r>
    </w:p>
    <w:p>
      <w:pPr>
        <w:pStyle w:val="30"/>
        <w:ind w:firstLine="420"/>
        <w:rPr>
          <w:rFonts w:ascii="思源宋体 CN" w:hAnsi="思源宋体 CN" w:eastAsia="思源宋体 CN"/>
          <w:sz w:val="24"/>
        </w:rPr>
      </w:pPr>
      <w:r>
        <w:drawing>
          <wp:inline distT="0" distB="0" distL="114300" distR="114300">
            <wp:extent cx="5266690" cy="2573020"/>
            <wp:effectExtent l="0" t="0" r="6350" b="254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3</w:t>
      </w:r>
      <w:r>
        <w:rPr>
          <w:rFonts w:hint="eastAsia" w:ascii="思源宋体 CN" w:hAnsi="思源宋体 CN" w:eastAsia="思源宋体 CN" w:cs="宋体"/>
          <w:lang w:bidi="ar"/>
        </w:rPr>
        <w:t>、选定项目后填写页面上的信息。点击“附件信息”按钮，进入“附件信息”页面上传相应附件。如下图：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6690" cy="2573020"/>
            <wp:effectExtent l="0" t="0" r="6350" b="254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pPr>
        <w:numPr>
          <w:ilvl w:val="0"/>
          <w:numId w:val="3"/>
        </w:numPr>
        <w:ind w:firstLine="420"/>
        <w:rPr>
          <w:rFonts w:hint="eastAsia" w:ascii="思源宋体 CN" w:hAnsi="思源宋体 CN" w:eastAsia="思源宋体 CN" w:cs="宋体"/>
          <w:lang w:bidi="ar"/>
        </w:rPr>
      </w:pPr>
      <w:r>
        <w:rPr>
          <w:rFonts w:hint="eastAsia" w:ascii="思源宋体 CN" w:hAnsi="思源宋体 CN" w:eastAsia="思源宋体 CN" w:cs="宋体"/>
          <w:lang w:bidi="ar"/>
        </w:rPr>
        <w:t>点击“提交信息”按钮，直接审核通过，显示状态为“审核通过”状态。</w:t>
      </w:r>
    </w:p>
    <w:p>
      <w:pPr>
        <w:numPr>
          <w:numId w:val="0"/>
        </w:numPr>
        <w:ind w:firstLine="420" w:firstLineChars="200"/>
        <w:rPr>
          <w:rFonts w:hint="default" w:ascii="思源宋体 CN" w:hAnsi="思源宋体 CN" w:eastAsia="思源宋体 CN" w:cs="宋体"/>
          <w:lang w:val="en-US" w:eastAsia="zh-CN" w:bidi="ar"/>
        </w:rPr>
      </w:pPr>
      <w:r>
        <w:rPr>
          <w:rFonts w:hint="eastAsia" w:ascii="思源宋体 CN" w:hAnsi="思源宋体 CN" w:eastAsia="思源宋体 CN" w:cs="宋体"/>
          <w:b/>
          <w:bCs/>
          <w:color w:val="FF0000"/>
          <w:lang w:val="en-US" w:eastAsia="zh-CN" w:bidi="ar"/>
        </w:rPr>
        <w:t>注：采用网上招投标选否时，招标文件上传没有格式要求。投标人仅进行投标及下载招标文件。即开评标使用线下开评标。若选择是则使用电子开评标。</w:t>
      </w:r>
    </w:p>
    <w:bookmarkEnd w:id="35"/>
    <w:bookmarkEnd w:id="36"/>
    <w:p>
      <w:pPr>
        <w:pStyle w:val="3"/>
        <w:rPr>
          <w:rFonts w:ascii="思源宋体 CN" w:hAnsi="思源宋体 CN" w:eastAsia="思源宋体 CN"/>
        </w:rPr>
      </w:pPr>
      <w:bookmarkStart w:id="38" w:name="_Toc31230"/>
      <w:bookmarkStart w:id="39" w:name="_Toc261428518"/>
      <w:bookmarkStart w:id="40" w:name="_Toc225152732"/>
      <w:r>
        <w:rPr>
          <w:rFonts w:hint="eastAsia" w:ascii="思源宋体 CN" w:hAnsi="思源宋体 CN" w:eastAsia="思源宋体 CN"/>
        </w:rPr>
        <w:t>工作台</w:t>
      </w:r>
      <w:bookmarkEnd w:id="3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
          <w:lang w:val="en-US" w:eastAsia="zh-CN" w:bidi="ar"/>
        </w:rPr>
        <w:t>简化</w:t>
      </w:r>
      <w:r>
        <w:rPr>
          <w:rFonts w:hint="eastAsia" w:ascii="思源宋体 CN" w:hAnsi="思源宋体 CN" w:eastAsia="思源宋体 CN" w:cs="宋体"/>
          <w:lang w:bidi="ar"/>
        </w:rPr>
        <w:t>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、点击“工作台”菜单，选择操作按钮，进入工作台页面。如下图：</w:t>
      </w:r>
    </w:p>
    <w:p>
      <w:pPr>
        <w:ind w:firstLine="420"/>
        <w:rPr>
          <w:rFonts w:ascii="思源宋体 CN" w:hAnsi="思源宋体 CN" w:eastAsia="思源宋体 CN"/>
        </w:rPr>
      </w:pPr>
      <w:r>
        <w:drawing>
          <wp:inline distT="0" distB="0" distL="114300" distR="114300">
            <wp:extent cx="5266690" cy="2573020"/>
            <wp:effectExtent l="0" t="0" r="6350" b="25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8"/>
                    <a:stretch>
                      <a:fillRect/>
                    </a:stretch>
                  </pic:blipFill>
                  <pic:spPr>
                    <a:xfrm>
                      <a:off x="0" y="0"/>
                      <a:ext cx="5266690" cy="2573020"/>
                    </a:xfrm>
                    <a:prstGeom prst="rect">
                      <a:avLst/>
                    </a:prstGeom>
                    <a:noFill/>
                    <a:ln>
                      <a:noFill/>
                    </a:ln>
                  </pic:spPr>
                </pic:pic>
              </a:graphicData>
            </a:graphic>
          </wp:inline>
        </w:drawing>
      </w:r>
    </w:p>
    <w:p>
      <w:pPr>
        <w:ind w:firstLine="420"/>
      </w:pPr>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pPr>
        <w:ind w:firstLine="420"/>
      </w:pPr>
    </w:p>
    <w:bookmarkEnd w:id="39"/>
    <w:bookmarkEnd w:id="40"/>
    <w:p>
      <w:pPr>
        <w:pStyle w:val="3"/>
        <w:tabs>
          <w:tab w:val="left" w:pos="567"/>
        </w:tabs>
        <w:rPr>
          <w:rFonts w:ascii="思源宋体 CN" w:hAnsi="思源宋体 CN" w:eastAsia="思源宋体 CN" w:cs="宋体"/>
        </w:rPr>
      </w:pPr>
      <w:bookmarkStart w:id="41" w:name="_Toc15295"/>
      <w:r>
        <w:rPr>
          <w:rFonts w:hint="eastAsia" w:ascii="思源宋体 CN" w:hAnsi="思源宋体 CN" w:eastAsia="思源宋体 CN" w:cs="宋体"/>
        </w:rPr>
        <w:t>投标邀请</w:t>
      </w:r>
      <w:bookmarkEnd w:id="41"/>
    </w:p>
    <w:p>
      <w:pPr>
        <w:pStyle w:val="4"/>
        <w:tabs>
          <w:tab w:val="left" w:pos="567"/>
        </w:tabs>
        <w:rPr>
          <w:rFonts w:ascii="思源宋体 CN" w:hAnsi="思源宋体 CN" w:eastAsia="思源宋体 CN"/>
        </w:rPr>
      </w:pPr>
      <w:bookmarkStart w:id="42" w:name="_Toc26064"/>
      <w:r>
        <w:rPr>
          <w:rFonts w:hint="eastAsia" w:ascii="思源宋体 CN" w:hAnsi="思源宋体 CN" w:eastAsia="思源宋体 CN" w:cs="宋体"/>
        </w:rPr>
        <w:t>招标公告</w:t>
      </w:r>
      <w:bookmarkEnd w:id="4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val="en-US" w:eastAsia="zh-CN" w:bidi="ar"/>
        </w:rPr>
        <w:t>发出招标公告</w:t>
      </w:r>
      <w:r>
        <w:rPr>
          <w:rFonts w:hint="eastAsia" w:ascii="思源宋体 CN" w:hAnsi="思源宋体 CN" w:eastAsia="思源宋体 CN" w:cs="宋体"/>
          <w:lang w:bidi="ar"/>
        </w:rPr>
        <w:t>。</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hint="eastAsia" w:ascii="思源宋体 CN" w:hAnsi="思源宋体 CN" w:eastAsia="思源宋体 CN" w:cs="宋体"/>
          <w:lang w:val="en-US" w:eastAsia="zh-CN" w:bidi="ar"/>
        </w:rPr>
      </w:pPr>
      <w:r>
        <w:rPr>
          <w:rFonts w:ascii="思源宋体 CN" w:hAnsi="思源宋体 CN" w:eastAsia="思源宋体 CN" w:cs="Times New Roman"/>
          <w:lang w:bidi="ar"/>
        </w:rPr>
        <w:t>1</w:t>
      </w:r>
      <w:r>
        <w:rPr>
          <w:rFonts w:hint="eastAsia" w:ascii="思源宋体 CN" w:hAnsi="思源宋体 CN" w:eastAsia="思源宋体 CN" w:cs="宋体"/>
          <w:lang w:bidi="ar"/>
        </w:rPr>
        <w:t>、</w:t>
      </w:r>
      <w:r>
        <w:rPr>
          <w:rFonts w:hint="eastAsia" w:ascii="思源宋体 CN" w:hAnsi="思源宋体 CN" w:eastAsia="思源宋体 CN" w:cs="宋体"/>
          <w:lang w:val="en-US" w:eastAsia="zh-CN" w:bidi="ar"/>
        </w:rPr>
        <w:t>编写项目</w:t>
      </w:r>
      <w:r>
        <w:rPr>
          <w:rFonts w:hint="eastAsia" w:ascii="思源宋体 CN" w:hAnsi="思源宋体 CN" w:eastAsia="思源宋体 CN" w:cs="宋体"/>
          <w:lang w:bidi="ar"/>
        </w:rPr>
        <w:t>招标公告</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录入相应信息</w:t>
      </w:r>
    </w:p>
    <w:p>
      <w:pPr>
        <w:ind w:firstLine="420"/>
        <w:rPr>
          <w:rFonts w:hint="eastAsia"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注：</w:t>
      </w:r>
    </w:p>
    <w:p>
      <w:pPr>
        <w:numPr>
          <w:ilvl w:val="0"/>
          <w:numId w:val="4"/>
        </w:numPr>
        <w:ind w:firstLine="420"/>
        <w:rPr>
          <w:rFonts w:hint="eastAsia"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招标文件发售时间会影响投标人下载招标文件，如果超过招标文件发售截止时间，投标人没有下载招标文件，投标人将无法下载招标文件。</w:t>
      </w:r>
    </w:p>
    <w:p>
      <w:pPr>
        <w:numPr>
          <w:ilvl w:val="0"/>
          <w:numId w:val="4"/>
        </w:numPr>
        <w:ind w:firstLine="420"/>
        <w:rPr>
          <w:rFonts w:hint="default"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投标截止时间用来控制投标人报名，如果投标人超出投标截止时间则投标人无法报名。</w:t>
      </w:r>
    </w:p>
    <w:p>
      <w:pPr>
        <w:numPr>
          <w:ilvl w:val="0"/>
          <w:numId w:val="4"/>
        </w:numPr>
        <w:ind w:firstLine="420"/>
        <w:rPr>
          <w:rFonts w:hint="default"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【报名审核功能】如需在报名阶段进行材料审核，请在是否报名审核选择是。</w:t>
      </w:r>
    </w:p>
    <w:p>
      <w:pPr>
        <w:numPr>
          <w:ilvl w:val="0"/>
          <w:numId w:val="4"/>
        </w:numPr>
        <w:ind w:firstLine="420"/>
        <w:rPr>
          <w:rFonts w:hint="default"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【下浮率功能】如需在开标时的唱标环节之后新增下浮率抽取流程，请在是否抽取下浮值选择是。</w:t>
      </w:r>
    </w:p>
    <w:p>
      <w:pPr>
        <w:numPr>
          <w:ilvl w:val="0"/>
          <w:numId w:val="4"/>
        </w:numPr>
        <w:ind w:firstLine="420"/>
        <w:rPr>
          <w:rFonts w:hint="default" w:ascii="思源宋体 CN" w:hAnsi="思源宋体 CN" w:eastAsia="思源宋体 CN" w:cs="宋体"/>
          <w:b/>
          <w:bCs/>
          <w:color w:val="FF0000"/>
          <w:lang w:val="en-US" w:eastAsia="zh-CN" w:bidi="ar"/>
        </w:rPr>
      </w:pPr>
      <w:r>
        <w:rPr>
          <w:rFonts w:hint="eastAsia" w:ascii="思源宋体 CN" w:hAnsi="思源宋体 CN" w:eastAsia="思源宋体 CN" w:cs="宋体"/>
          <w:b/>
          <w:bCs/>
          <w:color w:val="FF0000"/>
          <w:lang w:val="en-US" w:eastAsia="zh-CN" w:bidi="ar"/>
        </w:rPr>
        <w:t>【保证金】若设置保证金金额，投标人申请本标段的投标保函。</w:t>
      </w:r>
    </w:p>
    <w:p>
      <w:pPr>
        <w:numPr>
          <w:numId w:val="0"/>
        </w:numPr>
        <w:rPr>
          <w:rFonts w:hint="default" w:ascii="思源宋体 CN" w:hAnsi="思源宋体 CN" w:eastAsia="思源宋体 CN" w:cs="宋体"/>
          <w:lang w:val="en-US" w:eastAsia="zh-CN" w:bidi="ar"/>
        </w:rPr>
      </w:pPr>
      <w:r>
        <w:drawing>
          <wp:inline distT="0" distB="0" distL="114300" distR="114300">
            <wp:extent cx="5276215" cy="2337435"/>
            <wp:effectExtent l="0" t="0" r="6985" b="12065"/>
            <wp:docPr id="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pic:cNvPicPr>
                      <a:picLocks noChangeAspect="1"/>
                    </pic:cNvPicPr>
                  </pic:nvPicPr>
                  <pic:blipFill>
                    <a:blip r:embed="rId30"/>
                    <a:stretch>
                      <a:fillRect/>
                    </a:stretch>
                  </pic:blipFill>
                  <pic:spPr>
                    <a:xfrm>
                      <a:off x="0" y="0"/>
                      <a:ext cx="5276215" cy="2337435"/>
                    </a:xfrm>
                    <a:prstGeom prst="rect">
                      <a:avLst/>
                    </a:prstGeom>
                    <a:noFill/>
                    <a:ln>
                      <a:noFill/>
                    </a:ln>
                  </pic:spPr>
                </pic:pic>
              </a:graphicData>
            </a:graphic>
          </wp:inline>
        </w:drawing>
      </w:r>
    </w:p>
    <w:p>
      <w:pPr>
        <w:pStyle w:val="4"/>
        <w:tabs>
          <w:tab w:val="left" w:pos="567"/>
        </w:tabs>
        <w:rPr>
          <w:rFonts w:ascii="思源宋体 CN" w:hAnsi="思源宋体 CN" w:eastAsia="思源宋体 CN"/>
        </w:rPr>
      </w:pPr>
      <w:bookmarkStart w:id="43" w:name="_Toc475955049"/>
      <w:bookmarkStart w:id="44" w:name="_Toc26383"/>
      <w:bookmarkStart w:id="45" w:name="_Toc261428525"/>
      <w:bookmarkStart w:id="46" w:name="_Toc225152737"/>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numPr>
          <w:ilvl w:val="0"/>
          <w:numId w:val="5"/>
        </w:numPr>
        <w:ind w:firstLine="420"/>
        <w:rPr>
          <w:rFonts w:ascii="思源宋体 CN" w:hAnsi="思源宋体 CN" w:eastAsia="思源宋体 CN"/>
        </w:rPr>
      </w:pPr>
      <w:r>
        <w:rPr>
          <w:rFonts w:hint="eastAsia" w:ascii="思源宋体 CN" w:hAnsi="思源宋体 CN" w:eastAsia="思源宋体 CN" w:cs="宋体"/>
          <w:lang w:bidi="ar"/>
        </w:rPr>
        <w:t>在</w:t>
      </w:r>
      <w:r>
        <w:rPr>
          <w:rFonts w:hint="eastAsia" w:ascii="思源宋体 CN" w:hAnsi="思源宋体 CN" w:eastAsia="思源宋体 CN" w:cs="宋体"/>
          <w:lang w:val="en-US" w:eastAsia="zh-CN" w:bidi="ar"/>
        </w:rPr>
        <w:t>简化</w:t>
      </w:r>
      <w:r>
        <w:rPr>
          <w:rFonts w:hint="eastAsia" w:ascii="思源宋体 CN" w:hAnsi="思源宋体 CN" w:eastAsia="思源宋体 CN" w:cs="宋体"/>
          <w:lang w:bidi="ar"/>
        </w:rPr>
        <w:t>工作台中，点击“投标邀请-变更公告”进入变更列表页面：如下图：</w:t>
      </w:r>
    </w:p>
    <w:p>
      <w:pPr>
        <w:ind w:firstLine="420"/>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1"/>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截止时间”，可进行变更，变更完成后点击“提交审核”，直接审核通过。如下图：</w:t>
      </w:r>
    </w:p>
    <w:p>
      <w:pPr>
        <w:ind w:firstLine="420"/>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2"/>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b/>
          <w:bCs/>
        </w:rPr>
      </w:pPr>
      <w:r>
        <w:rPr>
          <w:rFonts w:ascii="思源宋体 CN" w:hAnsi="思源宋体 CN" w:eastAsia="思源宋体 CN"/>
          <w:b/>
          <w:bCs/>
          <w:color w:val="FF0000"/>
        </w:rPr>
        <w:t>注</w:t>
      </w:r>
      <w:r>
        <w:rPr>
          <w:rFonts w:hint="eastAsia" w:ascii="思源宋体 CN" w:hAnsi="思源宋体 CN" w:eastAsia="思源宋体 CN"/>
          <w:b/>
          <w:bCs/>
          <w:color w:val="FF0000"/>
        </w:rPr>
        <w:t>：</w:t>
      </w:r>
      <w:r>
        <w:rPr>
          <w:rFonts w:ascii="思源宋体 CN" w:hAnsi="思源宋体 CN" w:eastAsia="思源宋体 CN"/>
          <w:b/>
          <w:bCs/>
          <w:color w:val="FF0000"/>
        </w:rPr>
        <w:t>报名截止时间只允许往后变更</w:t>
      </w:r>
      <w:r>
        <w:rPr>
          <w:rFonts w:hint="eastAsia" w:ascii="思源宋体 CN" w:hAnsi="思源宋体 CN" w:eastAsia="思源宋体 CN"/>
          <w:b/>
          <w:bCs/>
          <w:color w:val="FF0000"/>
        </w:rPr>
        <w:t>，</w:t>
      </w:r>
      <w:r>
        <w:rPr>
          <w:rFonts w:ascii="思源宋体 CN" w:hAnsi="思源宋体 CN" w:eastAsia="思源宋体 CN"/>
          <w:b/>
          <w:bCs/>
          <w:color w:val="FF0000"/>
        </w:rPr>
        <w:t>不能往前变更</w:t>
      </w:r>
    </w:p>
    <w:p>
      <w:pPr>
        <w:ind w:firstLine="420"/>
        <w:rPr>
          <w:rFonts w:ascii="思源宋体 CN" w:hAnsi="思源宋体 CN" w:eastAsia="思源宋体 CN"/>
        </w:rPr>
      </w:pPr>
    </w:p>
    <w:bookmarkEnd w:id="45"/>
    <w:bookmarkEnd w:id="46"/>
    <w:p>
      <w:pPr>
        <w:pStyle w:val="3"/>
        <w:rPr>
          <w:rFonts w:ascii="思源宋体 CN" w:hAnsi="思源宋体 CN" w:eastAsia="思源宋体 CN"/>
        </w:rPr>
      </w:pPr>
      <w:bookmarkStart w:id="47" w:name="_Toc15531"/>
      <w:r>
        <w:rPr>
          <w:rFonts w:hint="eastAsia" w:ascii="思源宋体 CN" w:hAnsi="思源宋体 CN" w:eastAsia="思源宋体 CN"/>
        </w:rPr>
        <w:t>发标</w:t>
      </w:r>
      <w:bookmarkEnd w:id="47"/>
    </w:p>
    <w:p>
      <w:pPr>
        <w:pStyle w:val="4"/>
        <w:numPr>
          <w:ilvl w:val="0"/>
          <w:numId w:val="0"/>
        </w:numPr>
        <w:rPr>
          <w:rFonts w:ascii="思源宋体 CN" w:hAnsi="思源宋体 CN" w:eastAsia="思源宋体 CN"/>
        </w:rPr>
      </w:pPr>
      <w:bookmarkStart w:id="48" w:name="_Toc26811"/>
      <w:r>
        <w:rPr>
          <w:rFonts w:hint="eastAsia" w:ascii="思源宋体 CN" w:hAnsi="思源宋体 CN" w:eastAsia="思源宋体 CN"/>
        </w:rPr>
        <w:t>2.5.1、</w:t>
      </w:r>
      <w:r>
        <w:rPr>
          <w:rFonts w:hint="eastAsia" w:ascii="思源宋体 CN" w:hAnsi="思源宋体 CN" w:eastAsia="思源宋体 CN"/>
          <w:lang w:val="en-US" w:eastAsia="zh-CN"/>
        </w:rPr>
        <w:t>场地预约、招标文件上传</w:t>
      </w:r>
      <w:bookmarkEnd w:id="48"/>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val="en-US" w:eastAsia="zh-CN" w:bidi="ar"/>
        </w:rPr>
        <w:t>招标项目审核通过，</w:t>
      </w:r>
      <w:r>
        <w:rPr>
          <w:rFonts w:hint="eastAsia" w:ascii="思源宋体 CN" w:hAnsi="思源宋体 CN" w:eastAsia="思源宋体 CN" w:cs="宋体"/>
          <w:szCs w:val="21"/>
          <w:lang w:bidi="ar"/>
        </w:rPr>
        <w:t>招标公告</w:t>
      </w:r>
      <w:r>
        <w:rPr>
          <w:rFonts w:hint="eastAsia" w:ascii="思源宋体 CN" w:hAnsi="思源宋体 CN" w:eastAsia="思源宋体 CN" w:cs="宋体"/>
          <w:szCs w:val="21"/>
          <w:lang w:val="en-US" w:eastAsia="zh-CN" w:bidi="ar"/>
        </w:rPr>
        <w:t>发布完毕</w:t>
      </w:r>
      <w:r>
        <w:rPr>
          <w:rFonts w:hint="eastAsia" w:ascii="思源宋体 CN" w:hAnsi="思源宋体 CN" w:eastAsia="思源宋体 CN" w:cs="宋体"/>
          <w:szCs w:val="21"/>
          <w:lang w:bidi="ar"/>
        </w:rPr>
        <w:t>。</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val="en-US" w:eastAsia="zh-CN" w:bidi="ar"/>
        </w:rPr>
        <w:t>预约开评标场地、时间，招标文件发布</w:t>
      </w:r>
      <w:r>
        <w:rPr>
          <w:rFonts w:hint="eastAsia" w:ascii="思源宋体 CN" w:hAnsi="思源宋体 CN" w:eastAsia="思源宋体 CN" w:cs="宋体"/>
          <w:szCs w:val="21"/>
          <w:lang w:bidi="ar"/>
        </w:rPr>
        <w:t>。</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、在工作台中，点击“发标—开评标场地预约”菜单，进入场地预约页面，如下图：</w:t>
      </w:r>
    </w:p>
    <w:p>
      <w:pPr>
        <w:pStyle w:val="30"/>
        <w:rPr>
          <w:rFonts w:ascii="思源宋体 CN" w:hAnsi="思源宋体 CN" w:eastAsia="思源宋体 CN"/>
          <w:szCs w:val="21"/>
        </w:rPr>
      </w:pPr>
      <w:r>
        <w:drawing>
          <wp:inline distT="0" distB="0" distL="114300" distR="114300">
            <wp:extent cx="5265420" cy="1631315"/>
            <wp:effectExtent l="0" t="0" r="7620" b="14605"/>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33"/>
                    <a:stretch>
                      <a:fillRect/>
                    </a:stretch>
                  </pic:blipFill>
                  <pic:spPr>
                    <a:xfrm>
                      <a:off x="0" y="0"/>
                      <a:ext cx="5265420" cy="1631315"/>
                    </a:xfrm>
                    <a:prstGeom prst="rect">
                      <a:avLst/>
                    </a:prstGeom>
                    <a:noFill/>
                    <a:ln>
                      <a:noFill/>
                    </a:ln>
                  </pic:spPr>
                </pic:pic>
              </a:graphicData>
            </a:graphic>
          </wp:inline>
        </w:drawing>
      </w:r>
      <w:r>
        <w:rPr>
          <w:rFonts w:ascii="思源宋体 CN" w:hAnsi="思源宋体 CN" w:eastAsia="思源宋体 CN"/>
          <w:szCs w:val="21"/>
        </w:rPr>
        <w:t xml:space="preserve"> </w:t>
      </w:r>
      <w:r>
        <w:drawing>
          <wp:inline distT="0" distB="0" distL="114300" distR="114300">
            <wp:extent cx="5266690" cy="2573020"/>
            <wp:effectExtent l="0" t="0" r="6350" b="254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pPr>
        <w:pStyle w:val="34"/>
        <w:numPr>
          <w:ilvl w:val="0"/>
          <w:numId w:val="5"/>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w:t>
      </w:r>
      <w:r>
        <w:rPr>
          <w:rFonts w:hint="eastAsia" w:ascii="思源宋体 CN" w:hAnsi="思源宋体 CN" w:eastAsia="思源宋体 CN" w:cs="宋体"/>
          <w:szCs w:val="21"/>
          <w:lang w:bidi="ar"/>
        </w:rPr>
        <w:t>进入开标室审核页面。</w:t>
      </w:r>
      <w:r>
        <w:rPr>
          <w:rFonts w:hint="eastAsia" w:ascii="思源宋体 CN" w:hAnsi="思源宋体 CN" w:eastAsia="思源宋体 CN" w:cs="宋体"/>
          <w:szCs w:val="21"/>
          <w:lang w:val="en-US" w:eastAsia="zh-CN" w:bidi="ar"/>
        </w:rPr>
        <w:t>如下图：</w:t>
      </w:r>
    </w:p>
    <w:p>
      <w:pPr>
        <w:pStyle w:val="34"/>
        <w:numPr>
          <w:ilvl w:val="0"/>
          <w:numId w:val="0"/>
        </w:numPr>
        <w:rPr>
          <w:rFonts w:ascii="思源宋体 CN" w:hAnsi="思源宋体 CN" w:eastAsia="思源宋体 CN"/>
          <w:szCs w:val="21"/>
        </w:rPr>
      </w:pPr>
      <w:r>
        <w:drawing>
          <wp:inline distT="0" distB="0" distL="114300" distR="114300">
            <wp:extent cx="5266690" cy="2573020"/>
            <wp:effectExtent l="0" t="0" r="6350" b="254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35"/>
                    <a:stretch>
                      <a:fillRect/>
                    </a:stretch>
                  </pic:blipFill>
                  <pic:spPr>
                    <a:xfrm>
                      <a:off x="0" y="0"/>
                      <a:ext cx="5266690" cy="2573020"/>
                    </a:xfrm>
                    <a:prstGeom prst="rect">
                      <a:avLst/>
                    </a:prstGeom>
                    <a:noFill/>
                    <a:ln>
                      <a:noFill/>
                    </a:ln>
                  </pic:spPr>
                </pic:pic>
              </a:graphicData>
            </a:graphic>
          </wp:inline>
        </w:drawing>
      </w:r>
    </w:p>
    <w:p>
      <w:pPr>
        <w:pStyle w:val="30"/>
      </w:pPr>
    </w:p>
    <w:p>
      <w:pPr>
        <w:pStyle w:val="30"/>
        <w:rPr>
          <w:rFonts w:ascii="思源宋体 CN" w:hAnsi="思源宋体 CN" w:eastAsia="思源宋体 CN"/>
          <w:szCs w:val="21"/>
        </w:rPr>
      </w:pPr>
      <w:r>
        <w:drawing>
          <wp:inline distT="0" distB="0" distL="114300" distR="114300">
            <wp:extent cx="5266690" cy="2573020"/>
            <wp:effectExtent l="0" t="0" r="6350" b="25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6"/>
                    <a:stretch>
                      <a:fillRect/>
                    </a:stretch>
                  </pic:blipFill>
                  <pic:spPr>
                    <a:xfrm>
                      <a:off x="0" y="0"/>
                      <a:ext cx="5266690" cy="2573020"/>
                    </a:xfrm>
                    <a:prstGeom prst="rect">
                      <a:avLst/>
                    </a:prstGeom>
                    <a:noFill/>
                    <a:ln>
                      <a:noFill/>
                    </a:ln>
                  </pic:spPr>
                </pic:pic>
              </a:graphicData>
            </a:graphic>
          </wp:inline>
        </w:drawing>
      </w:r>
    </w:p>
    <w:p>
      <w:pPr>
        <w:pStyle w:val="30"/>
        <w:numPr>
          <w:ilvl w:val="0"/>
          <w:numId w:val="5"/>
        </w:numPr>
        <w:ind w:firstLine="420"/>
        <w:rPr>
          <w:rFonts w:ascii="思源宋体 CN" w:hAnsi="思源宋体 CN" w:eastAsia="思源宋体 CN"/>
          <w:szCs w:val="21"/>
        </w:rPr>
      </w:pPr>
      <w:r>
        <w:rPr>
          <w:rFonts w:hint="eastAsia" w:ascii="思源宋体 CN" w:hAnsi="思源宋体 CN" w:eastAsia="思源宋体 CN"/>
          <w:szCs w:val="21"/>
        </w:rPr>
        <w:t>点击“</w:t>
      </w:r>
      <w:r>
        <w:rPr>
          <w:rFonts w:hint="eastAsia" w:ascii="思源宋体 CN" w:hAnsi="思源宋体 CN" w:eastAsia="思源宋体 CN"/>
          <w:szCs w:val="21"/>
          <w:lang w:val="en-US" w:eastAsia="zh-CN"/>
        </w:rPr>
        <w:t>同意</w:t>
      </w:r>
      <w:r>
        <w:rPr>
          <w:rFonts w:hint="eastAsia" w:ascii="思源宋体 CN" w:hAnsi="思源宋体 CN" w:eastAsia="思源宋体 CN"/>
          <w:szCs w:val="21"/>
        </w:rPr>
        <w:t>”按钮，进入评标室选择页面，如下图：</w:t>
      </w:r>
      <w:r>
        <w:drawing>
          <wp:inline distT="0" distB="0" distL="114300" distR="114300">
            <wp:extent cx="5266690" cy="2573020"/>
            <wp:effectExtent l="0" t="0" r="6350" b="254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7"/>
                    <a:stretch>
                      <a:fillRect/>
                    </a:stretch>
                  </pic:blipFill>
                  <pic:spPr>
                    <a:xfrm>
                      <a:off x="0" y="0"/>
                      <a:ext cx="5266690" cy="2573020"/>
                    </a:xfrm>
                    <a:prstGeom prst="rect">
                      <a:avLst/>
                    </a:prstGeom>
                    <a:noFill/>
                    <a:ln>
                      <a:noFill/>
                    </a:ln>
                  </pic:spPr>
                </pic:pic>
              </a:graphicData>
            </a:graphic>
          </wp:inline>
        </w:drawing>
      </w:r>
    </w:p>
    <w:p>
      <w:pPr>
        <w:pStyle w:val="30"/>
        <w:numPr>
          <w:ilvl w:val="0"/>
          <w:numId w:val="5"/>
        </w:numPr>
        <w:ind w:firstLine="420" w:firstLineChars="200"/>
        <w:rPr>
          <w:rFonts w:ascii="思源宋体 CN" w:hAnsi="思源宋体 CN" w:eastAsia="思源宋体 CN"/>
          <w:szCs w:val="21"/>
        </w:rPr>
      </w:pPr>
      <w:r>
        <w:rPr>
          <w:rFonts w:hint="eastAsia" w:ascii="思源宋体 CN" w:hAnsi="思源宋体 CN" w:eastAsia="思源宋体 CN"/>
          <w:szCs w:val="21"/>
        </w:rPr>
        <w:t>点击“确定评标室”按钮，</w:t>
      </w:r>
      <w:r>
        <w:rPr>
          <w:rFonts w:hint="eastAsia" w:ascii="思源宋体 CN" w:hAnsi="思源宋体 CN" w:eastAsia="思源宋体 CN" w:cs="宋体"/>
          <w:szCs w:val="21"/>
          <w:lang w:bidi="ar"/>
        </w:rPr>
        <w:t>直接审核通过，显示状态为“审核通过”状态。</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bidi w:val="0"/>
        <w:spacing w:before="0" w:beforeAutospacing="0" w:after="0" w:afterAutospacing="0" w:line="10" w:lineRule="atLeast"/>
        <w:ind w:left="0" w:right="0" w:firstLine="420" w:firstLineChars="200"/>
        <w:jc w:val="left"/>
        <w:rPr>
          <w:rFonts w:ascii="Arial" w:hAnsi="Arial" w:cs="Arial"/>
          <w:i w:val="0"/>
          <w:iCs w:val="0"/>
          <w:caps w:val="0"/>
          <w:color w:val="000000"/>
          <w:spacing w:val="0"/>
          <w:sz w:val="16"/>
          <w:szCs w:val="16"/>
        </w:rPr>
      </w:pPr>
      <w:r>
        <w:rPr>
          <w:rFonts w:hint="eastAsia" w:ascii="思源宋体 CN" w:hAnsi="思源宋体 CN" w:eastAsia="思源宋体 CN" w:cs="宋体"/>
          <w:szCs w:val="21"/>
          <w:lang w:val="en-US" w:eastAsia="zh-CN" w:bidi="ar"/>
        </w:rPr>
        <w:t>5、填写招标文件发售时间及投标效期，并设置保证金递交方式</w:t>
      </w:r>
      <w:r>
        <w:rPr>
          <w:rFonts w:hint="eastAsia" w:ascii="思源宋体 CN" w:hAnsi="思源宋体 CN" w:eastAsia="思源宋体 CN" w:cs="宋体"/>
          <w:color w:val="FF0000"/>
          <w:szCs w:val="21"/>
          <w:lang w:val="en-US" w:eastAsia="zh-CN" w:bidi="ar"/>
        </w:rPr>
        <w:t>（</w:t>
      </w:r>
      <w:r>
        <w:rPr>
          <w:rFonts w:hint="default" w:ascii="思源宋体 CN" w:hAnsi="思源宋体 CN" w:eastAsia="思源宋体 CN" w:cs="宋体"/>
          <w:color w:val="FF0000"/>
          <w:szCs w:val="21"/>
          <w:lang w:val="en-US" w:eastAsia="zh-CN" w:bidi="ar"/>
        </w:rPr>
        <w:t>若勾选保函，则投标人可以申请本标段的保函）</w:t>
      </w:r>
      <w:r>
        <w:rPr>
          <w:rFonts w:hint="default" w:ascii="思源宋体 CN" w:hAnsi="思源宋体 CN" w:eastAsia="思源宋体 CN" w:cs="宋体"/>
          <w:szCs w:val="21"/>
          <w:lang w:val="en-US" w:eastAsia="zh-CN" w:bidi="ar"/>
        </w:rPr>
        <w:t>填写完成后点击“修改保存”。如下图：</w:t>
      </w:r>
    </w:p>
    <w:p>
      <w:pPr>
        <w:pStyle w:val="30"/>
        <w:numPr>
          <w:numId w:val="0"/>
        </w:numPr>
        <w:ind w:leftChars="200"/>
      </w:pPr>
      <w:r>
        <w:drawing>
          <wp:inline distT="0" distB="0" distL="114300" distR="114300">
            <wp:extent cx="4762500" cy="2145030"/>
            <wp:effectExtent l="0" t="0" r="0" b="127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38"/>
                    <a:stretch>
                      <a:fillRect/>
                    </a:stretch>
                  </pic:blipFill>
                  <pic:spPr>
                    <a:xfrm>
                      <a:off x="0" y="0"/>
                      <a:ext cx="4762500" cy="2145030"/>
                    </a:xfrm>
                    <a:prstGeom prst="rect">
                      <a:avLst/>
                    </a:prstGeom>
                    <a:noFill/>
                    <a:ln>
                      <a:noFill/>
                    </a:ln>
                  </pic:spPr>
                </pic:pic>
              </a:graphicData>
            </a:graphic>
          </wp:inline>
        </w:drawing>
      </w:r>
    </w:p>
    <w:p>
      <w:pPr>
        <w:pStyle w:val="30"/>
        <w:numPr>
          <w:ilvl w:val="0"/>
          <w:numId w:val="5"/>
        </w:numPr>
        <w:ind w:left="0" w:leftChars="0" w:firstLine="420" w:firstLineChars="200"/>
        <w:rPr>
          <w:rFonts w:hint="eastAsia"/>
          <w:lang w:val="en-US" w:eastAsia="zh-CN"/>
        </w:rPr>
      </w:pPr>
      <w:r>
        <w:rPr>
          <w:rFonts w:hint="eastAsia"/>
          <w:lang w:val="en-US" w:eastAsia="zh-CN"/>
        </w:rPr>
        <w:t>在附件信息，点击“电子件管理”，上传招标文件附件，如下图：</w:t>
      </w:r>
    </w:p>
    <w:p>
      <w:pPr>
        <w:pStyle w:val="30"/>
        <w:numPr>
          <w:numId w:val="0"/>
        </w:numPr>
        <w:ind w:leftChars="200"/>
      </w:pPr>
      <w:r>
        <w:drawing>
          <wp:inline distT="0" distB="0" distL="114300" distR="114300">
            <wp:extent cx="4806315" cy="2285365"/>
            <wp:effectExtent l="0" t="0" r="6985" b="635"/>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39"/>
                    <a:stretch>
                      <a:fillRect/>
                    </a:stretch>
                  </pic:blipFill>
                  <pic:spPr>
                    <a:xfrm>
                      <a:off x="0" y="0"/>
                      <a:ext cx="4806315" cy="2285365"/>
                    </a:xfrm>
                    <a:prstGeom prst="rect">
                      <a:avLst/>
                    </a:prstGeom>
                    <a:noFill/>
                    <a:ln>
                      <a:noFill/>
                    </a:ln>
                  </pic:spPr>
                </pic:pic>
              </a:graphicData>
            </a:graphic>
          </wp:inline>
        </w:drawing>
      </w:r>
    </w:p>
    <w:p>
      <w:pPr>
        <w:pStyle w:val="30"/>
        <w:numPr>
          <w:numId w:val="0"/>
        </w:numPr>
        <w:ind w:leftChars="200"/>
        <w:rPr>
          <w:rFonts w:hint="eastAsia"/>
          <w:color w:val="FF0000"/>
          <w:lang w:val="en-US" w:eastAsia="zh-CN"/>
        </w:rPr>
      </w:pPr>
      <w:r>
        <w:rPr>
          <w:rFonts w:hint="eastAsia"/>
          <w:color w:val="FF0000"/>
          <w:lang w:val="en-US" w:eastAsia="zh-CN"/>
        </w:rPr>
        <w:t>注：制作招标文件详情可参考“鄂尔多斯专区招标文件制作操作手册”</w:t>
      </w:r>
    </w:p>
    <w:p>
      <w:pPr>
        <w:pStyle w:val="30"/>
        <w:numPr>
          <w:ilvl w:val="0"/>
          <w:numId w:val="5"/>
        </w:numPr>
        <w:ind w:left="0" w:leftChars="0" w:firstLine="420" w:firstLineChars="200"/>
        <w:rPr>
          <w:rFonts w:hint="eastAsia"/>
          <w:color w:val="auto"/>
          <w:lang w:val="en-US" w:eastAsia="zh-CN"/>
        </w:rPr>
      </w:pPr>
      <w:r>
        <w:rPr>
          <w:rFonts w:hint="eastAsia"/>
          <w:color w:val="auto"/>
          <w:lang w:val="en-US" w:eastAsia="zh-CN"/>
        </w:rPr>
        <w:t>点击“电子件管理”进入电子件上传界面，只能提交特定格式的招标文件。如下图：</w:t>
      </w:r>
    </w:p>
    <w:p>
      <w:pPr>
        <w:pStyle w:val="30"/>
        <w:numPr>
          <w:numId w:val="0"/>
        </w:numPr>
        <w:ind w:leftChars="200"/>
      </w:pPr>
      <w:r>
        <w:drawing>
          <wp:inline distT="0" distB="0" distL="114300" distR="114300">
            <wp:extent cx="4813935" cy="2094865"/>
            <wp:effectExtent l="0" t="0" r="12065" b="635"/>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0"/>
                    <a:stretch>
                      <a:fillRect/>
                    </a:stretch>
                  </pic:blipFill>
                  <pic:spPr>
                    <a:xfrm>
                      <a:off x="0" y="0"/>
                      <a:ext cx="4813935" cy="2094865"/>
                    </a:xfrm>
                    <a:prstGeom prst="rect">
                      <a:avLst/>
                    </a:prstGeom>
                    <a:noFill/>
                    <a:ln>
                      <a:noFill/>
                    </a:ln>
                  </pic:spPr>
                </pic:pic>
              </a:graphicData>
            </a:graphic>
          </wp:inline>
        </w:drawing>
      </w:r>
    </w:p>
    <w:p>
      <w:pPr>
        <w:pStyle w:val="30"/>
        <w:numPr>
          <w:numId w:val="0"/>
        </w:numPr>
        <w:ind w:leftChars="200"/>
        <w:rPr>
          <w:rFonts w:hint="default" w:eastAsia="宋体"/>
          <w:lang w:val="en-US" w:eastAsia="zh-CN"/>
        </w:rPr>
      </w:pPr>
      <w:r>
        <w:rPr>
          <w:rFonts w:hint="eastAsia"/>
          <w:lang w:val="en-US" w:eastAsia="zh-CN"/>
        </w:rPr>
        <w:t>7、点击“提交”按钮，提交审核通过。</w:t>
      </w:r>
    </w:p>
    <w:p>
      <w:pPr>
        <w:pStyle w:val="4"/>
        <w:numPr>
          <w:ilvl w:val="0"/>
          <w:numId w:val="0"/>
        </w:numPr>
        <w:rPr>
          <w:rFonts w:ascii="思源宋体 CN" w:hAnsi="思源宋体 CN" w:eastAsia="思源宋体 CN"/>
        </w:rPr>
      </w:pPr>
      <w:bookmarkStart w:id="49" w:name="_Toc29457"/>
      <w:r>
        <w:rPr>
          <w:rFonts w:hint="eastAsia" w:ascii="思源宋体 CN" w:hAnsi="思源宋体 CN" w:eastAsia="思源宋体 CN"/>
        </w:rPr>
        <w:t>2.5.</w:t>
      </w:r>
      <w:r>
        <w:rPr>
          <w:rFonts w:hint="eastAsia" w:ascii="思源宋体 CN" w:hAnsi="思源宋体 CN" w:eastAsia="思源宋体 CN"/>
          <w:lang w:val="en-US" w:eastAsia="zh-CN"/>
        </w:rPr>
        <w:t>2</w:t>
      </w:r>
      <w:r>
        <w:rPr>
          <w:rFonts w:hint="eastAsia" w:ascii="思源宋体 CN" w:hAnsi="思源宋体 CN" w:eastAsia="思源宋体 CN"/>
        </w:rPr>
        <w:t>、答疑澄清文件</w:t>
      </w:r>
      <w:bookmarkEnd w:id="49"/>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w:t>
      </w:r>
      <w:r>
        <w:rPr>
          <w:rFonts w:hint="eastAsia" w:ascii="思源宋体 CN" w:hAnsi="思源宋体 CN" w:eastAsia="思源宋体 CN" w:cs="宋体"/>
          <w:szCs w:val="21"/>
          <w:lang w:val="en-US" w:eastAsia="zh-CN" w:bidi="ar"/>
        </w:rPr>
        <w:t>招标文件、</w:t>
      </w:r>
      <w:r>
        <w:rPr>
          <w:rFonts w:hint="eastAsia" w:ascii="思源宋体 CN" w:hAnsi="思源宋体 CN" w:eastAsia="思源宋体 CN" w:cs="宋体"/>
          <w:szCs w:val="21"/>
          <w:lang w:bidi="ar"/>
        </w:rPr>
        <w:t>开标时间</w:t>
      </w:r>
      <w:r>
        <w:rPr>
          <w:rFonts w:hint="eastAsia" w:ascii="思源宋体 CN" w:hAnsi="思源宋体 CN" w:eastAsia="思源宋体 CN" w:cs="宋体"/>
          <w:szCs w:val="21"/>
          <w:lang w:val="en-US" w:eastAsia="zh-CN" w:bidi="ar"/>
        </w:rPr>
        <w:t>进行澄清或者修改，可以多次澄清</w:t>
      </w:r>
      <w:r>
        <w:rPr>
          <w:rFonts w:hint="eastAsia" w:ascii="思源宋体 CN" w:hAnsi="思源宋体 CN" w:eastAsia="思源宋体 CN" w:cs="宋体"/>
          <w:szCs w:val="21"/>
          <w:lang w:bidi="ar"/>
        </w:rPr>
        <w:t>。</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w:t>
      </w:r>
      <w:r>
        <w:rPr>
          <w:rFonts w:hint="eastAsia" w:ascii="思源宋体 CN" w:hAnsi="思源宋体 CN" w:eastAsia="思源宋体 CN" w:cs="宋体"/>
          <w:szCs w:val="21"/>
          <w:lang w:val="en-US" w:eastAsia="zh-CN" w:bidi="ar"/>
        </w:rPr>
        <w:t>简化</w:t>
      </w:r>
      <w:r>
        <w:rPr>
          <w:rFonts w:hint="eastAsia" w:ascii="思源宋体 CN" w:hAnsi="思源宋体 CN" w:eastAsia="思源宋体 CN" w:cs="宋体"/>
          <w:szCs w:val="21"/>
          <w:lang w:bidi="ar"/>
        </w:rPr>
        <w:t>工作台中，点击“发标—答疑澄清文件”菜单，进入答疑澄清文件页面，如下图：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41"/>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42"/>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pPr>
        <w:pStyle w:val="30"/>
        <w:ind w:firstLine="420"/>
        <w:rPr>
          <w:rFonts w:hint="eastAsia" w:ascii="思源宋体 CN" w:hAnsi="思源宋体 CN" w:eastAsia="思源宋体 CN" w:cs="宋体"/>
          <w:color w:val="FF0000"/>
          <w:szCs w:val="21"/>
          <w:lang w:val="en-US" w:eastAsia="zh-CN" w:bidi="ar"/>
        </w:rPr>
      </w:pPr>
      <w:r>
        <w:rPr>
          <w:rFonts w:hint="eastAsia" w:ascii="思源宋体 CN" w:hAnsi="思源宋体 CN" w:eastAsia="思源宋体 CN" w:cs="思源宋体 CN"/>
          <w:color w:val="FF0000"/>
          <w:szCs w:val="21"/>
          <w:lang w:val="en-US" w:eastAsia="zh-CN"/>
        </w:rPr>
        <w:t>③</w:t>
      </w:r>
      <w:r>
        <w:rPr>
          <w:rFonts w:hint="eastAsia" w:ascii="思源宋体 CN" w:hAnsi="思源宋体 CN" w:eastAsia="思源宋体 CN" w:cs="宋体"/>
          <w:color w:val="FF0000"/>
          <w:szCs w:val="21"/>
          <w:lang w:bidi="ar"/>
        </w:rPr>
        <w:t>答疑澄清文件也是通过招标文件制作工具制作，选择对应标段的工程文件，点击制作澄清</w:t>
      </w:r>
      <w:r>
        <w:rPr>
          <w:rFonts w:hint="default" w:ascii="思源宋体 CN" w:hAnsi="思源宋体 CN" w:eastAsia="思源宋体 CN" w:cs="宋体"/>
          <w:color w:val="FF0000"/>
          <w:szCs w:val="21"/>
          <w:lang w:bidi="ar"/>
        </w:rPr>
        <w:t>文件按钮，生成后进行上传</w:t>
      </w:r>
      <w:r>
        <w:rPr>
          <w:rFonts w:hint="eastAsia" w:ascii="思源宋体 CN" w:hAnsi="思源宋体 CN" w:eastAsia="思源宋体 CN" w:cs="宋体"/>
          <w:color w:val="FF0000"/>
          <w:szCs w:val="21"/>
          <w:lang w:eastAsia="zh-CN" w:bidi="ar"/>
        </w:rPr>
        <w:t>。</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w:t>
      </w:r>
      <w:r>
        <w:rPr>
          <w:rFonts w:hint="eastAsia" w:ascii="思源宋体 CN" w:hAnsi="思源宋体 CN" w:eastAsia="思源宋体 CN" w:cs="宋体"/>
          <w:szCs w:val="21"/>
          <w:lang w:val="en-US" w:eastAsia="zh-CN" w:bidi="ar"/>
        </w:rPr>
        <w:t>备案</w:t>
      </w:r>
      <w:r>
        <w:rPr>
          <w:rFonts w:hint="eastAsia" w:ascii="思源宋体 CN" w:hAnsi="思源宋体 CN" w:eastAsia="思源宋体 CN" w:cs="宋体"/>
          <w:szCs w:val="21"/>
          <w:lang w:bidi="ar"/>
        </w:rPr>
        <w:t>”按钮，直接审核通过，显示状态为“审核通过”状态。可进行多次澄清，如下图：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43"/>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hint="eastAsia"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pStyle w:val="4"/>
        <w:numPr>
          <w:numId w:val="0"/>
        </w:numPr>
        <w:ind w:leftChars="0"/>
        <w:rPr>
          <w:rFonts w:hint="eastAsia" w:ascii="思源宋体 CN" w:hAnsi="思源宋体 CN" w:eastAsia="思源宋体 CN"/>
          <w:lang w:val="en-US" w:eastAsia="zh-CN"/>
        </w:rPr>
      </w:pPr>
      <w:bookmarkStart w:id="50" w:name="_Toc10479"/>
      <w:r>
        <w:rPr>
          <w:rFonts w:hint="eastAsia" w:ascii="思源宋体 CN" w:hAnsi="思源宋体 CN" w:eastAsia="思源宋体 CN"/>
          <w:lang w:val="en-US" w:eastAsia="zh-CN"/>
        </w:rPr>
        <w:t>2.5.3、评标办法提前设置</w:t>
      </w:r>
      <w:bookmarkEnd w:id="50"/>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val="en-US" w:eastAsia="zh-CN" w:bidi="ar"/>
        </w:rPr>
        <w:t>招标文件审核通过</w:t>
      </w:r>
      <w:r>
        <w:rPr>
          <w:rFonts w:hint="eastAsia" w:ascii="思源宋体 CN" w:hAnsi="思源宋体 CN" w:eastAsia="思源宋体 CN" w:cs="宋体"/>
          <w:lang w:bidi="ar"/>
        </w:rPr>
        <w:t>。</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val="en-US" w:eastAsia="zh-CN" w:bidi="ar"/>
        </w:rPr>
        <w:t>对标段提前设置评标办法</w:t>
      </w:r>
      <w:r>
        <w:rPr>
          <w:rFonts w:hint="eastAsia" w:ascii="思源宋体 CN" w:hAnsi="思源宋体 CN" w:eastAsia="思源宋体 CN" w:cs="宋体"/>
          <w:lang w:bidi="ar"/>
        </w:rPr>
        <w:t>。</w:t>
      </w:r>
    </w:p>
    <w:p>
      <w:pPr>
        <w:ind w:firstLine="420" w:firstLineChars="200"/>
        <w:rPr>
          <w:rFonts w:hint="eastAsia" w:ascii="思源宋体 CN" w:hAnsi="思源宋体 CN" w:eastAsia="思源宋体 CN" w:cs="宋体"/>
          <w:lang w:val="en-US" w:eastAsia="zh-CN" w:bidi="ar"/>
        </w:rPr>
      </w:pPr>
      <w:r>
        <w:rPr>
          <w:rFonts w:hint="eastAsia" w:ascii="思源宋体 CN" w:hAnsi="思源宋体 CN" w:eastAsia="思源宋体 CN" w:cs="宋体"/>
          <w:b/>
          <w:lang w:bidi="ar"/>
        </w:rPr>
        <w:t>操作步骤：</w:t>
      </w:r>
      <w:r>
        <w:rPr>
          <w:rFonts w:hint="eastAsia" w:ascii="思源宋体 CN" w:hAnsi="思源宋体 CN" w:eastAsia="思源宋体 CN" w:cs="宋体"/>
          <w:lang w:val="en-US" w:eastAsia="zh-CN" w:bidi="ar"/>
        </w:rPr>
        <w:t>点击评标办法按钮，选择“采购通用开评标流程”，然后点击千万评标系统按照1-2-3-4顺序进行点击设置评标办法。</w:t>
      </w:r>
    </w:p>
    <w:p>
      <w:pPr>
        <w:ind w:firstLine="420" w:firstLineChars="200"/>
      </w:pPr>
      <w:r>
        <w:drawing>
          <wp:inline distT="0" distB="0" distL="114300" distR="114300">
            <wp:extent cx="4159250" cy="1797050"/>
            <wp:effectExtent l="0" t="0" r="6350" b="635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44"/>
                    <a:stretch>
                      <a:fillRect/>
                    </a:stretch>
                  </pic:blipFill>
                  <pic:spPr>
                    <a:xfrm>
                      <a:off x="0" y="0"/>
                      <a:ext cx="4159250" cy="1797050"/>
                    </a:xfrm>
                    <a:prstGeom prst="rect">
                      <a:avLst/>
                    </a:prstGeom>
                    <a:noFill/>
                    <a:ln>
                      <a:noFill/>
                    </a:ln>
                  </pic:spPr>
                </pic:pic>
              </a:graphicData>
            </a:graphic>
          </wp:inline>
        </w:drawing>
      </w:r>
    </w:p>
    <w:p>
      <w:pPr>
        <w:ind w:firstLine="420" w:firstLineChars="200"/>
        <w:rPr>
          <w:rFonts w:hint="eastAsia"/>
          <w:lang w:val="en-US" w:eastAsia="zh-CN"/>
        </w:rPr>
      </w:pPr>
      <w:r>
        <w:rPr>
          <w:rFonts w:hint="eastAsia"/>
          <w:lang w:val="en-US" w:eastAsia="zh-CN"/>
        </w:rPr>
        <w:t>进入界面后，按照提示操作。</w:t>
      </w:r>
    </w:p>
    <w:p>
      <w:pPr>
        <w:ind w:firstLine="420" w:firstLineChars="200"/>
      </w:pPr>
      <w:r>
        <w:drawing>
          <wp:inline distT="0" distB="0" distL="114300" distR="114300">
            <wp:extent cx="4159250" cy="1104900"/>
            <wp:effectExtent l="0" t="0" r="6350" b="0"/>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45"/>
                    <a:stretch>
                      <a:fillRect/>
                    </a:stretch>
                  </pic:blipFill>
                  <pic:spPr>
                    <a:xfrm>
                      <a:off x="0" y="0"/>
                      <a:ext cx="4159250" cy="1104900"/>
                    </a:xfrm>
                    <a:prstGeom prst="rect">
                      <a:avLst/>
                    </a:prstGeom>
                    <a:noFill/>
                    <a:ln>
                      <a:noFill/>
                    </a:ln>
                  </pic:spPr>
                </pic:pic>
              </a:graphicData>
            </a:graphic>
          </wp:inline>
        </w:drawing>
      </w:r>
    </w:p>
    <w:p>
      <w:pPr>
        <w:ind w:firstLine="420" w:firstLineChars="200"/>
        <w:rPr>
          <w:rFonts w:hint="default" w:eastAsia="宋体"/>
          <w:lang w:val="en-US" w:eastAsia="zh-CN"/>
        </w:rPr>
      </w:pPr>
      <w:r>
        <w:rPr>
          <w:rFonts w:hint="eastAsia"/>
          <w:lang w:val="en-US" w:eastAsia="zh-CN"/>
        </w:rPr>
        <w:t>设置详细操作见评标办法设置。设置后导出用于评标时使用。</w:t>
      </w:r>
    </w:p>
    <w:p>
      <w:pPr>
        <w:pStyle w:val="3"/>
        <w:rPr>
          <w:rFonts w:ascii="思源宋体 CN" w:hAnsi="思源宋体 CN" w:eastAsia="思源宋体 CN"/>
        </w:rPr>
      </w:pPr>
      <w:bookmarkStart w:id="51" w:name="_Toc18277"/>
      <w:r>
        <w:rPr>
          <w:rFonts w:hint="eastAsia" w:ascii="思源宋体 CN" w:hAnsi="思源宋体 CN" w:eastAsia="思源宋体 CN"/>
        </w:rPr>
        <w:t>开评标</w:t>
      </w:r>
      <w:bookmarkEnd w:id="51"/>
    </w:p>
    <w:p>
      <w:pPr>
        <w:pStyle w:val="4"/>
        <w:rPr>
          <w:rFonts w:ascii="思源宋体 CN" w:hAnsi="思源宋体 CN" w:eastAsia="思源宋体 CN"/>
        </w:rPr>
      </w:pPr>
      <w:bookmarkStart w:id="52" w:name="_Toc12225"/>
      <w:r>
        <w:rPr>
          <w:rFonts w:hint="eastAsia" w:ascii="思源宋体 CN" w:hAnsi="思源宋体 CN" w:eastAsia="思源宋体 CN"/>
        </w:rPr>
        <w:t>开标情况</w:t>
      </w:r>
      <w:bookmarkEnd w:id="5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6"/>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6"/>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6"/>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numId w:val="0"/>
        </w:numPr>
        <w:ind w:left="420" w:leftChars="0"/>
        <w:rPr>
          <w:rFonts w:ascii="思源宋体 CN" w:hAnsi="思源宋体 CN" w:eastAsia="思源宋体 CN"/>
          <w:color w:val="FF0000"/>
        </w:rPr>
      </w:pPr>
      <w:r>
        <w:rPr>
          <w:rFonts w:hint="eastAsia" w:ascii="思源宋体 CN" w:hAnsi="思源宋体 CN" w:eastAsia="思源宋体 CN"/>
          <w:color w:val="FF0000"/>
          <w:lang w:val="en-US" w:eastAsia="zh-CN"/>
        </w:rPr>
        <w:t>1）</w:t>
      </w:r>
      <w:r>
        <w:rPr>
          <w:rFonts w:hint="eastAsia" w:ascii="思源宋体 CN" w:hAnsi="思源宋体 CN" w:eastAsia="思源宋体 CN"/>
          <w:color w:val="FF0000"/>
        </w:rPr>
        <w:t>开标时间已到的情况下，02投标单位信息中可查看到报名的单位的信息。</w:t>
      </w:r>
    </w:p>
    <w:p>
      <w:pPr>
        <w:pStyle w:val="34"/>
        <w:numPr>
          <w:numId w:val="0"/>
        </w:numPr>
        <w:ind w:left="420" w:leftChars="0"/>
        <w:rPr>
          <w:rFonts w:ascii="思源宋体 CN" w:hAnsi="思源宋体 CN" w:eastAsia="思源宋体 CN"/>
          <w:color w:val="FF0000"/>
        </w:rPr>
      </w:pPr>
      <w:r>
        <w:rPr>
          <w:rFonts w:hint="eastAsia" w:ascii="思源宋体 CN" w:hAnsi="思源宋体 CN" w:eastAsia="思源宋体 CN"/>
          <w:color w:val="FF0000"/>
          <w:lang w:val="en-US" w:eastAsia="zh-CN"/>
        </w:rPr>
        <w:t>2）</w:t>
      </w: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pPr>
        <w:pStyle w:val="34"/>
        <w:ind w:left="780" w:firstLine="420"/>
      </w:pPr>
    </w:p>
    <w:p>
      <w:pPr>
        <w:pStyle w:val="4"/>
        <w:rPr>
          <w:rFonts w:ascii="思源宋体 CN" w:hAnsi="思源宋体 CN" w:eastAsia="思源宋体 CN"/>
        </w:rPr>
      </w:pPr>
      <w:bookmarkStart w:id="53" w:name="_Toc24479"/>
      <w:r>
        <w:rPr>
          <w:rFonts w:hint="eastAsia" w:ascii="思源宋体 CN" w:hAnsi="思源宋体 CN" w:eastAsia="思源宋体 CN"/>
        </w:rPr>
        <w:t>评标情况</w:t>
      </w:r>
      <w:bookmarkEnd w:id="53"/>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7"/>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7"/>
                    <a:stretch>
                      <a:fillRect/>
                    </a:stretch>
                  </pic:blipFill>
                  <pic:spPr>
                    <a:xfrm>
                      <a:off x="0" y="0"/>
                      <a:ext cx="5276850" cy="21786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pPr>
        <w:ind w:firstLine="420"/>
        <w:rPr>
          <w:rFonts w:ascii="思源宋体 CN" w:hAnsi="思源宋体 CN" w:eastAsia="思源宋体 CN"/>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48"/>
                    <a:stretch>
                      <a:fillRect/>
                    </a:stretch>
                  </pic:blipFill>
                  <pic:spPr>
                    <a:xfrm>
                      <a:off x="0" y="0"/>
                      <a:ext cx="5269230" cy="176974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9"/>
                    <a:stretch>
                      <a:fillRect/>
                    </a:stretch>
                  </pic:blipFill>
                  <pic:spPr>
                    <a:xfrm>
                      <a:off x="0" y="0"/>
                      <a:ext cx="5274310" cy="2176263"/>
                    </a:xfrm>
                    <a:prstGeom prst="rect">
                      <a:avLst/>
                    </a:prstGeom>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numId w:val="0"/>
        </w:numPr>
        <w:ind w:left="420" w:leftChars="0"/>
        <w:rPr>
          <w:rFonts w:ascii="思源宋体 CN" w:hAnsi="思源宋体 CN" w:eastAsia="思源宋体 CN"/>
          <w:color w:val="FF0000"/>
        </w:rPr>
      </w:pPr>
      <w:r>
        <w:rPr>
          <w:rFonts w:hint="eastAsia" w:ascii="思源宋体 CN" w:hAnsi="思源宋体 CN" w:eastAsia="思源宋体 CN"/>
          <w:color w:val="FF0000"/>
          <w:lang w:val="en-US" w:eastAsia="zh-CN"/>
        </w:rPr>
        <w:t>1）</w:t>
      </w:r>
      <w:r>
        <w:rPr>
          <w:rFonts w:hint="eastAsia" w:ascii="思源宋体 CN" w:hAnsi="思源宋体 CN" w:eastAsia="思源宋体 CN"/>
          <w:color w:val="FF0000"/>
        </w:rPr>
        <w:t>是否放弃中标，选择是，则在推荐排名单位中无法挑选到该单位。</w:t>
      </w:r>
    </w:p>
    <w:p>
      <w:pPr>
        <w:pStyle w:val="34"/>
        <w:numPr>
          <w:numId w:val="0"/>
        </w:numPr>
        <w:ind w:left="420" w:leftChars="0"/>
        <w:rPr>
          <w:rFonts w:ascii="思源宋体 CN" w:hAnsi="思源宋体 CN" w:eastAsia="思源宋体 CN"/>
          <w:color w:val="FF0000"/>
        </w:rPr>
      </w:pPr>
      <w:r>
        <w:rPr>
          <w:rFonts w:hint="eastAsia" w:ascii="思源宋体 CN" w:hAnsi="思源宋体 CN" w:eastAsia="思源宋体 CN"/>
          <w:color w:val="FF0000"/>
          <w:lang w:val="en-US" w:eastAsia="zh-CN"/>
        </w:rPr>
        <w:t>2）</w:t>
      </w:r>
      <w:r>
        <w:rPr>
          <w:rFonts w:hint="eastAsia" w:ascii="思源宋体 CN" w:hAnsi="思源宋体 CN" w:eastAsia="思源宋体 CN"/>
          <w:color w:val="FF0000"/>
        </w:rPr>
        <w:t>是否废标，选择是，则该单位显示在废标单位信息一列。</w:t>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0"/>
                    <a:stretch>
                      <a:fillRect/>
                    </a:stretch>
                  </pic:blipFill>
                  <pic:spPr>
                    <a:xfrm>
                      <a:off x="0" y="0"/>
                      <a:ext cx="5274310" cy="2164054"/>
                    </a:xfrm>
                    <a:prstGeom prst="rect">
                      <a:avLst/>
                    </a:prstGeom>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pPr>
        <w:ind w:firstLine="420"/>
      </w:pPr>
    </w:p>
    <w:p>
      <w:pPr>
        <w:pStyle w:val="3"/>
        <w:numPr>
          <w:ilvl w:val="0"/>
          <w:numId w:val="0"/>
        </w:numPr>
        <w:tabs>
          <w:tab w:val="left" w:pos="567"/>
        </w:tabs>
        <w:rPr>
          <w:rFonts w:ascii="思源宋体 CN" w:hAnsi="思源宋体 CN" w:eastAsia="思源宋体 CN"/>
        </w:rPr>
      </w:pPr>
      <w:bookmarkStart w:id="54" w:name="_Toc475955057"/>
      <w:bookmarkStart w:id="55" w:name="_Toc14495"/>
      <w:r>
        <w:rPr>
          <w:rFonts w:hint="eastAsia" w:ascii="思源宋体 CN" w:hAnsi="思源宋体 CN" w:eastAsia="思源宋体 CN"/>
        </w:rPr>
        <w:t>2.7</w:t>
      </w:r>
      <w:bookmarkEnd w:id="54"/>
      <w:r>
        <w:rPr>
          <w:rFonts w:hint="eastAsia" w:ascii="思源宋体 CN" w:hAnsi="思源宋体 CN" w:eastAsia="思源宋体 CN"/>
        </w:rPr>
        <w:t>、</w:t>
      </w:r>
      <w:r>
        <w:rPr>
          <w:rFonts w:hint="eastAsia" w:ascii="思源宋体 CN" w:hAnsi="思源宋体 CN" w:eastAsia="思源宋体 CN" w:cs="宋体"/>
        </w:rPr>
        <w:t>定标</w:t>
      </w:r>
      <w:bookmarkEnd w:id="55"/>
    </w:p>
    <w:p>
      <w:pPr>
        <w:pStyle w:val="4"/>
        <w:numPr>
          <w:ilvl w:val="0"/>
          <w:numId w:val="0"/>
        </w:numPr>
        <w:tabs>
          <w:tab w:val="left" w:pos="567"/>
        </w:tabs>
        <w:rPr>
          <w:rFonts w:ascii="思源宋体 CN" w:hAnsi="思源宋体 CN" w:eastAsia="思源宋体 CN"/>
        </w:rPr>
      </w:pPr>
      <w:bookmarkStart w:id="56" w:name="_Toc18820"/>
      <w:r>
        <w:rPr>
          <w:rFonts w:hint="eastAsia" w:ascii="思源宋体 CN" w:hAnsi="思源宋体 CN" w:eastAsia="思源宋体 CN" w:cs="宋体"/>
        </w:rPr>
        <w:t>2.7.1、中标候选人公示</w:t>
      </w:r>
      <w:bookmarkEnd w:id="56"/>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w:t>
      </w:r>
      <w:r>
        <w:rPr>
          <w:rFonts w:hint="eastAsia" w:ascii="思源宋体 CN" w:hAnsi="思源宋体 CN" w:eastAsia="思源宋体 CN" w:cs="宋体"/>
          <w:lang w:val="en-US" w:eastAsia="zh-CN" w:bidi="ar"/>
        </w:rPr>
        <w:t>简化</w:t>
      </w:r>
      <w:r>
        <w:rPr>
          <w:rFonts w:hint="eastAsia" w:ascii="思源宋体 CN" w:hAnsi="思源宋体 CN" w:eastAsia="思源宋体 CN" w:cs="宋体"/>
          <w:lang w:bidi="ar"/>
        </w:rPr>
        <w:t>工作台中，点击“定标-中标候选人公示”菜单，进入中标候选人列表页面。如下图：</w:t>
      </w:r>
    </w:p>
    <w:p>
      <w:pPr>
        <w:ind w:firstLine="420"/>
        <w:rPr>
          <w:rFonts w:ascii="思源宋体 CN" w:hAnsi="思源宋体 CN" w:eastAsia="思源宋体 CN"/>
        </w:rPr>
      </w:pPr>
      <w:r>
        <w:drawing>
          <wp:inline distT="0" distB="0" distL="114300" distR="114300">
            <wp:extent cx="5265420" cy="2154555"/>
            <wp:effectExtent l="0" t="0" r="762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51"/>
                    <a:stretch>
                      <a:fillRect/>
                    </a:stretch>
                  </pic:blipFill>
                  <pic:spPr>
                    <a:xfrm>
                      <a:off x="0" y="0"/>
                      <a:ext cx="5265420" cy="215455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9230" cy="1557655"/>
            <wp:effectExtent l="0" t="0" r="3810" b="1206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52"/>
                    <a:stretch>
                      <a:fillRect/>
                    </a:stretch>
                  </pic:blipFill>
                  <pic:spPr>
                    <a:xfrm>
                      <a:off x="0" y="0"/>
                      <a:ext cx="5269230" cy="155765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3"/>
                    <a:stretch>
                      <a:fillRect/>
                    </a:stretch>
                  </pic:blipFill>
                  <pic:spPr>
                    <a:xfrm>
                      <a:off x="0" y="0"/>
                      <a:ext cx="5274310" cy="22037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签章需要通过扫码/CA登录系统</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w:t>
      </w:r>
    </w:p>
    <w:p>
      <w:pPr>
        <w:ind w:firstLine="420"/>
      </w:pPr>
    </w:p>
    <w:p>
      <w:pPr>
        <w:pStyle w:val="4"/>
        <w:numPr>
          <w:ilvl w:val="0"/>
          <w:numId w:val="0"/>
        </w:numPr>
        <w:tabs>
          <w:tab w:val="left" w:pos="567"/>
        </w:tabs>
        <w:rPr>
          <w:rFonts w:ascii="思源宋体 CN" w:hAnsi="思源宋体 CN" w:eastAsia="思源宋体 CN"/>
        </w:rPr>
      </w:pPr>
      <w:bookmarkStart w:id="57" w:name="_Toc539"/>
      <w:r>
        <w:rPr>
          <w:rFonts w:hint="eastAsia" w:ascii="思源宋体 CN" w:hAnsi="思源宋体 CN" w:eastAsia="思源宋体 CN" w:cs="宋体"/>
        </w:rPr>
        <w:t>2.7.2、中标结果公告</w:t>
      </w:r>
      <w:bookmarkEnd w:id="5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w:t>
      </w:r>
      <w:r>
        <w:rPr>
          <w:rFonts w:hint="eastAsia" w:ascii="思源宋体 CN" w:hAnsi="思源宋体 CN" w:eastAsia="思源宋体 CN" w:cs="宋体"/>
          <w:lang w:val="en-US" w:eastAsia="zh-CN" w:bidi="ar"/>
        </w:rPr>
        <w:t>简化</w:t>
      </w:r>
      <w:r>
        <w:rPr>
          <w:rFonts w:hint="eastAsia" w:ascii="思源宋体 CN" w:hAnsi="思源宋体 CN" w:eastAsia="思源宋体 CN" w:cs="宋体"/>
          <w:lang w:bidi="ar"/>
        </w:rPr>
        <w:t>工作台中，点击“定标-中标结果公告”菜单，进入中标结果公告列表页面，如下图：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4"/>
                    <a:stretch>
                      <a:fillRect/>
                    </a:stretch>
                  </pic:blipFill>
                  <pic:spPr>
                    <a:xfrm>
                      <a:off x="0" y="0"/>
                      <a:ext cx="5274310" cy="2173822"/>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55"/>
                    <a:stretch>
                      <a:fillRect/>
                    </a:stretch>
                  </pic:blipFill>
                  <pic:spPr>
                    <a:xfrm>
                      <a:off x="0" y="0"/>
                      <a:ext cx="5274310" cy="2217774"/>
                    </a:xfrm>
                    <a:prstGeom prst="rect">
                      <a:avLst/>
                    </a:prstGeom>
                  </pic:spPr>
                </pic:pic>
              </a:graphicData>
            </a:graphic>
          </wp:inline>
        </w:drawing>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6"/>
                    <a:stretch>
                      <a:fillRect/>
                    </a:stretch>
                  </pic:blipFill>
                  <pic:spPr>
                    <a:xfrm>
                      <a:off x="0" y="0"/>
                      <a:ext cx="5274310" cy="2191525"/>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57"/>
                    <a:stretch>
                      <a:fillRect/>
                    </a:stretch>
                  </pic:blipFill>
                  <pic:spPr>
                    <a:xfrm>
                      <a:off x="0" y="0"/>
                      <a:ext cx="5274310" cy="21103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pPr>
        <w:pStyle w:val="4"/>
        <w:numPr>
          <w:ilvl w:val="0"/>
          <w:numId w:val="0"/>
        </w:numPr>
        <w:tabs>
          <w:tab w:val="left" w:pos="567"/>
        </w:tabs>
        <w:rPr>
          <w:rFonts w:ascii="思源宋体 CN" w:hAnsi="思源宋体 CN" w:eastAsia="思源宋体 CN"/>
        </w:rPr>
      </w:pPr>
      <w:bookmarkStart w:id="58" w:name="_Toc475955064"/>
      <w:bookmarkStart w:id="59" w:name="_Toc261428534"/>
      <w:bookmarkStart w:id="60" w:name="_Toc6576"/>
      <w:r>
        <w:rPr>
          <w:rFonts w:hint="eastAsia" w:ascii="思源宋体 CN" w:hAnsi="思源宋体 CN" w:eastAsia="思源宋体 CN"/>
        </w:rPr>
        <w:t>2.7.3、</w:t>
      </w:r>
      <w:r>
        <w:rPr>
          <w:rFonts w:hint="eastAsia" w:ascii="思源宋体 CN" w:hAnsi="思源宋体 CN" w:eastAsia="思源宋体 CN" w:cs="宋体"/>
        </w:rPr>
        <w:t>中标通知书</w:t>
      </w:r>
      <w:bookmarkEnd w:id="58"/>
      <w:bookmarkEnd w:id="59"/>
      <w:bookmarkEnd w:id="60"/>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lang w:val="en-US" w:eastAsia="zh-CN"/>
        </w:rPr>
        <w:t>简化</w:t>
      </w:r>
      <w:r>
        <w:rPr>
          <w:rFonts w:hint="eastAsia" w:ascii="思源宋体 CN" w:hAnsi="思源宋体 CN" w:eastAsia="思源宋体 CN"/>
        </w:rPr>
        <w:t>工作台中，点击“定标－中标通知书”菜单，进入中标通知书列表页面，如下图：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8"/>
                    <a:stretch>
                      <a:fillRect/>
                    </a:stretch>
                  </pic:blipFill>
                  <pic:spPr>
                    <a:xfrm>
                      <a:off x="0" y="0"/>
                      <a:ext cx="5274310" cy="2194577"/>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9"/>
                    <a:stretch>
                      <a:fillRect/>
                    </a:stretch>
                  </pic:blipFill>
                  <pic:spPr>
                    <a:xfrm>
                      <a:off x="0" y="0"/>
                      <a:ext cx="5274310" cy="2183589"/>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0"/>
                    <a:stretch>
                      <a:fillRect/>
                    </a:stretch>
                  </pic:blipFill>
                  <pic:spPr>
                    <a:xfrm>
                      <a:off x="0" y="0"/>
                      <a:ext cx="5274310" cy="2141468"/>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pPr>
        <w:pStyle w:val="3"/>
        <w:numPr>
          <w:ilvl w:val="0"/>
          <w:numId w:val="0"/>
        </w:numPr>
        <w:tabs>
          <w:tab w:val="left" w:pos="567"/>
        </w:tabs>
        <w:rPr>
          <w:rFonts w:hint="default" w:ascii="思源宋体 CN" w:hAnsi="思源宋体 CN" w:eastAsia="思源宋体 CN"/>
          <w:lang w:val="en-US" w:eastAsia="zh-CN"/>
        </w:rPr>
      </w:pPr>
      <w:bookmarkStart w:id="61" w:name="_Toc17746"/>
      <w:r>
        <w:rPr>
          <w:rFonts w:hint="eastAsia" w:ascii="思源宋体 CN" w:hAnsi="思源宋体 CN" w:eastAsia="思源宋体 CN"/>
        </w:rPr>
        <w:t>2.8、</w:t>
      </w:r>
      <w:r>
        <w:rPr>
          <w:rFonts w:hint="eastAsia" w:ascii="思源宋体 CN" w:hAnsi="思源宋体 CN" w:eastAsia="思源宋体 CN"/>
          <w:lang w:val="en-US" w:eastAsia="zh-CN"/>
        </w:rPr>
        <w:t>提问、异议</w:t>
      </w:r>
      <w:bookmarkEnd w:id="61"/>
    </w:p>
    <w:p>
      <w:pPr>
        <w:pStyle w:val="4"/>
        <w:numPr>
          <w:ilvl w:val="0"/>
          <w:numId w:val="0"/>
        </w:numPr>
        <w:tabs>
          <w:tab w:val="left" w:pos="567"/>
        </w:tabs>
        <w:rPr>
          <w:rFonts w:hint="default" w:ascii="思源宋体 CN" w:hAnsi="思源宋体 CN" w:eastAsia="思源宋体 CN"/>
          <w:lang w:val="en-US" w:eastAsia="zh-CN"/>
        </w:rPr>
      </w:pPr>
      <w:bookmarkStart w:id="62" w:name="_Toc2045"/>
      <w:r>
        <w:rPr>
          <w:rFonts w:hint="eastAsia" w:ascii="思源宋体 CN" w:hAnsi="思源宋体 CN" w:eastAsia="思源宋体 CN"/>
          <w:lang w:val="en-US" w:eastAsia="zh-CN"/>
        </w:rPr>
        <w:t>2.8.1、提问回复</w:t>
      </w:r>
      <w:bookmarkEnd w:id="6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val="en-US" w:eastAsia="zh-CN" w:bidi="ar"/>
        </w:rPr>
        <w:t>投标人发出提问</w:t>
      </w:r>
      <w:r>
        <w:rPr>
          <w:rFonts w:hint="eastAsia" w:ascii="思源宋体 CN" w:hAnsi="思源宋体 CN" w:eastAsia="思源宋体 CN" w:cs="宋体"/>
          <w:lang w:bidi="ar"/>
        </w:rPr>
        <w:t>。</w:t>
      </w:r>
    </w:p>
    <w:p>
      <w:pPr>
        <w:ind w:firstLine="420"/>
        <w:rPr>
          <w:rFonts w:hint="default" w:ascii="思源宋体 CN" w:hAnsi="思源宋体 CN" w:eastAsia="思源宋体 CN"/>
          <w:lang w:val="en-US"/>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val="en-US" w:eastAsia="zh-CN" w:bidi="ar"/>
        </w:rPr>
        <w:t>回复投标人的提问信息。</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hint="eastAsia" w:ascii="思源宋体 CN" w:hAnsi="思源宋体 CN" w:eastAsia="思源宋体 CN"/>
        </w:rPr>
        <w:t>1、</w:t>
      </w:r>
      <w:r>
        <w:rPr>
          <w:rFonts w:hint="eastAsia" w:ascii="思源宋体 CN" w:hAnsi="思源宋体 CN" w:eastAsia="思源宋体 CN"/>
          <w:lang w:val="en-US" w:eastAsia="zh-CN"/>
        </w:rPr>
        <w:t>点击工作台提问回复进行问题回复</w:t>
      </w:r>
      <w:r>
        <w:rPr>
          <w:rFonts w:hint="eastAsia" w:ascii="思源宋体 CN" w:hAnsi="思源宋体 CN" w:eastAsia="思源宋体 CN" w:cs="宋体"/>
          <w:lang w:bidi="ar"/>
        </w:rPr>
        <w:t>，如下图：</w:t>
      </w:r>
    </w:p>
    <w:p>
      <w:pPr>
        <w:ind w:firstLine="420"/>
        <w:rPr>
          <w:rFonts w:ascii="思源宋体 CN" w:hAnsi="思源宋体 CN" w:eastAsia="思源宋体 CN"/>
        </w:rPr>
      </w:pPr>
      <w:r>
        <w:drawing>
          <wp:inline distT="0" distB="0" distL="114300" distR="114300">
            <wp:extent cx="4152900" cy="1104900"/>
            <wp:effectExtent l="0" t="0" r="0" b="0"/>
            <wp:docPr id="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
                    <pic:cNvPicPr>
                      <a:picLocks noChangeAspect="1"/>
                    </pic:cNvPicPr>
                  </pic:nvPicPr>
                  <pic:blipFill>
                    <a:blip r:embed="rId61"/>
                    <a:stretch>
                      <a:fillRect/>
                    </a:stretch>
                  </pic:blipFill>
                  <pic:spPr>
                    <a:xfrm>
                      <a:off x="0" y="0"/>
                      <a:ext cx="4152900" cy="1104900"/>
                    </a:xfrm>
                    <a:prstGeom prst="rect">
                      <a:avLst/>
                    </a:prstGeom>
                    <a:noFill/>
                    <a:ln>
                      <a:noFill/>
                    </a:ln>
                  </pic:spPr>
                </pic:pic>
              </a:graphicData>
            </a:graphic>
          </wp:inline>
        </w:drawing>
      </w:r>
    </w:p>
    <w:p>
      <w:pPr>
        <w:pStyle w:val="4"/>
        <w:numPr>
          <w:ilvl w:val="0"/>
          <w:numId w:val="0"/>
        </w:numPr>
        <w:tabs>
          <w:tab w:val="left" w:pos="567"/>
        </w:tabs>
        <w:rPr>
          <w:rFonts w:hint="default" w:ascii="思源宋体 CN" w:hAnsi="思源宋体 CN" w:eastAsia="思源宋体 CN"/>
          <w:lang w:val="en-US" w:eastAsia="zh-CN"/>
        </w:rPr>
      </w:pPr>
      <w:bookmarkStart w:id="63" w:name="_Toc22840"/>
      <w:r>
        <w:rPr>
          <w:rFonts w:hint="eastAsia" w:ascii="思源宋体 CN" w:hAnsi="思源宋体 CN" w:eastAsia="思源宋体 CN"/>
          <w:lang w:val="en-US" w:eastAsia="zh-CN"/>
        </w:rPr>
        <w:t>2.8.2、异议回复</w:t>
      </w:r>
      <w:bookmarkEnd w:id="63"/>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val="en-US" w:eastAsia="zh-CN" w:bidi="ar"/>
        </w:rPr>
        <w:t>投标人发出异议</w:t>
      </w:r>
      <w:r>
        <w:rPr>
          <w:rFonts w:hint="eastAsia" w:ascii="思源宋体 CN" w:hAnsi="思源宋体 CN" w:eastAsia="思源宋体 CN" w:cs="宋体"/>
          <w:lang w:bidi="ar"/>
        </w:rPr>
        <w:t>。</w:t>
      </w:r>
    </w:p>
    <w:p>
      <w:pPr>
        <w:ind w:firstLine="420"/>
        <w:rPr>
          <w:rFonts w:hint="default" w:ascii="思源宋体 CN" w:hAnsi="思源宋体 CN" w:eastAsia="思源宋体 CN"/>
          <w:lang w:val="en-US"/>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val="en-US" w:eastAsia="zh-CN" w:bidi="ar"/>
        </w:rPr>
        <w:t>回复投标人的异议，并且标段暂停。</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8"/>
        </w:numPr>
        <w:ind w:firstLine="420" w:firstLineChars="200"/>
        <w:rPr>
          <w:rFonts w:hint="eastAsia"/>
          <w:color w:val="auto"/>
          <w:lang w:val="en-US" w:eastAsia="zh-CN"/>
        </w:rPr>
      </w:pPr>
      <w:r>
        <w:rPr>
          <w:rFonts w:hint="eastAsia"/>
          <w:color w:val="auto"/>
          <w:lang w:val="en-US" w:eastAsia="zh-CN"/>
        </w:rPr>
        <w:t>点击左侧异议回复按钮进行异议回复</w:t>
      </w:r>
    </w:p>
    <w:p>
      <w:pPr>
        <w:pStyle w:val="34"/>
        <w:numPr>
          <w:numId w:val="0"/>
        </w:numPr>
        <w:rPr>
          <w:rFonts w:hint="default"/>
          <w:color w:val="auto"/>
          <w:lang w:val="en-US" w:eastAsia="zh-CN"/>
        </w:rPr>
      </w:pPr>
      <w:r>
        <w:rPr>
          <w:rFonts w:hint="eastAsia"/>
          <w:lang w:val="en-US" w:eastAsia="zh-CN"/>
        </w:rPr>
        <w:t xml:space="preserve">     </w:t>
      </w:r>
      <w:r>
        <w:drawing>
          <wp:inline distT="0" distB="0" distL="114300" distR="114300">
            <wp:extent cx="4140200" cy="1263650"/>
            <wp:effectExtent l="0" t="0" r="0" b="6350"/>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62"/>
                    <a:stretch>
                      <a:fillRect/>
                    </a:stretch>
                  </pic:blipFill>
                  <pic:spPr>
                    <a:xfrm>
                      <a:off x="0" y="0"/>
                      <a:ext cx="4140200" cy="1263650"/>
                    </a:xfrm>
                    <a:prstGeom prst="rect">
                      <a:avLst/>
                    </a:prstGeom>
                    <a:noFill/>
                    <a:ln>
                      <a:noFill/>
                    </a:ln>
                  </pic:spPr>
                </pic:pic>
              </a:graphicData>
            </a:graphic>
          </wp:inline>
        </w:drawing>
      </w:r>
    </w:p>
    <w:p>
      <w:pPr>
        <w:pStyle w:val="2"/>
        <w:numPr>
          <w:ilvl w:val="0"/>
          <w:numId w:val="9"/>
        </w:numPr>
        <w:rPr>
          <w:rFonts w:ascii="思源宋体 CN" w:hAnsi="思源宋体 CN" w:eastAsia="思源宋体 CN"/>
        </w:rPr>
      </w:pPr>
      <w:bookmarkStart w:id="64" w:name="_Toc7174"/>
      <w:r>
        <w:rPr>
          <w:rFonts w:hint="eastAsia" w:ascii="思源宋体 CN" w:hAnsi="思源宋体 CN" w:eastAsia="思源宋体 CN"/>
        </w:rPr>
        <w:t>非招标项目</w:t>
      </w:r>
      <w:bookmarkEnd w:id="64"/>
    </w:p>
    <w:p>
      <w:pPr>
        <w:pStyle w:val="3"/>
        <w:numPr>
          <w:ilvl w:val="0"/>
          <w:numId w:val="0"/>
        </w:numPr>
        <w:rPr>
          <w:rFonts w:ascii="思源宋体 CN" w:hAnsi="思源宋体 CN" w:eastAsia="思源宋体 CN"/>
          <w:sz w:val="32"/>
        </w:rPr>
      </w:pPr>
      <w:bookmarkStart w:id="65" w:name="_Toc27020"/>
      <w:r>
        <w:rPr>
          <w:rFonts w:hint="eastAsia" w:ascii="思源宋体 CN" w:hAnsi="思源宋体 CN" w:eastAsia="思源宋体 CN"/>
        </w:rPr>
        <w:t>3.1、非招标方式</w:t>
      </w:r>
      <w:bookmarkEnd w:id="65"/>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—新增项目”菜单，进入项目受理页面。如下图：</w:t>
      </w:r>
    </w:p>
    <w:p>
      <w:pPr>
        <w:pStyle w:val="30"/>
        <w:ind w:firstLine="420"/>
        <w:rPr>
          <w:rFonts w:ascii="思源宋体 CN" w:hAnsi="思源宋体 CN" w:eastAsia="思源宋体 CN"/>
          <w:sz w:val="24"/>
        </w:rPr>
      </w:pPr>
      <w:r>
        <w:drawing>
          <wp:inline distT="0" distB="0" distL="114300" distR="114300">
            <wp:extent cx="5269230" cy="2390775"/>
            <wp:effectExtent l="0" t="0" r="3810" b="1905"/>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63"/>
                    <a:stretch>
                      <a:fillRect/>
                    </a:stretch>
                  </pic:blipFill>
                  <pic:spPr>
                    <a:xfrm>
                      <a:off x="0" y="0"/>
                      <a:ext cx="5269230" cy="2390775"/>
                    </a:xfrm>
                    <a:prstGeom prst="rect">
                      <a:avLst/>
                    </a:prstGeom>
                    <a:noFill/>
                    <a:ln>
                      <a:noFill/>
                    </a:ln>
                  </pic:spPr>
                </pic:pic>
              </a:graphicData>
            </a:graphic>
          </wp:inline>
        </w:drawing>
      </w:r>
    </w:p>
    <w:p>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64"/>
                    <a:stretch>
                      <a:fillRect/>
                    </a:stretch>
                  </pic:blipFill>
                  <pic:spPr>
                    <a:xfrm>
                      <a:off x="0" y="0"/>
                      <a:ext cx="5271770" cy="1666875"/>
                    </a:xfrm>
                    <a:prstGeom prst="rect">
                      <a:avLst/>
                    </a:prstGeom>
                    <a:noFill/>
                    <a:ln>
                      <a:noFill/>
                    </a:ln>
                  </pic:spPr>
                </pic:pic>
              </a:graphicData>
            </a:graphic>
          </wp:inline>
        </w:drawing>
      </w:r>
    </w:p>
    <w:p>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pPr>
        <w:ind w:firstLine="420"/>
      </w:pPr>
    </w:p>
    <w:p>
      <w:pPr>
        <w:pStyle w:val="3"/>
        <w:numPr>
          <w:ilvl w:val="0"/>
          <w:numId w:val="0"/>
        </w:numPr>
        <w:rPr>
          <w:rFonts w:ascii="思源宋体 CN" w:hAnsi="思源宋体 CN" w:eastAsia="思源宋体 CN"/>
        </w:rPr>
      </w:pPr>
      <w:bookmarkStart w:id="66" w:name="_Toc21208"/>
      <w:r>
        <w:rPr>
          <w:rFonts w:hint="eastAsia" w:ascii="思源宋体 CN" w:hAnsi="思源宋体 CN" w:eastAsia="思源宋体 CN"/>
        </w:rPr>
        <w:t>3.2、项目工作台</w:t>
      </w:r>
      <w:bookmarkEnd w:id="66"/>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 w:val="0"/>
          <w:bCs/>
          <w:lang w:val="en-US" w:eastAsia="zh-CN" w:bidi="ar"/>
        </w:rPr>
        <w:t>简化</w:t>
      </w:r>
      <w:r>
        <w:rPr>
          <w:rFonts w:hint="eastAsia" w:ascii="思源宋体 CN" w:hAnsi="思源宋体 CN" w:eastAsia="思源宋体 CN" w:cs="宋体"/>
          <w:lang w:bidi="ar"/>
        </w:rPr>
        <w:t>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1、点击“工作台”菜单，进入工作台页面。如下图：</w:t>
      </w:r>
    </w:p>
    <w:p>
      <w:pPr>
        <w:ind w:firstLine="420"/>
        <w:rPr>
          <w:rFonts w:ascii="思源宋体 CN" w:hAnsi="思源宋体 CN" w:eastAsia="思源宋体 CN"/>
        </w:rPr>
      </w:pPr>
      <w:r>
        <w:drawing>
          <wp:inline distT="0" distB="0" distL="114300" distR="114300">
            <wp:extent cx="5264150" cy="1869440"/>
            <wp:effectExtent l="0" t="0" r="8890" b="508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65"/>
                    <a:stretch>
                      <a:fillRect/>
                    </a:stretch>
                  </pic:blipFill>
                  <pic:spPr>
                    <a:xfrm>
                      <a:off x="0" y="0"/>
                      <a:ext cx="5264150" cy="1869440"/>
                    </a:xfrm>
                    <a:prstGeom prst="rect">
                      <a:avLst/>
                    </a:prstGeom>
                    <a:noFill/>
                    <a:ln>
                      <a:noFill/>
                    </a:ln>
                  </pic:spPr>
                </pic:pic>
              </a:graphicData>
            </a:graphic>
          </wp:inline>
        </w:drawing>
      </w:r>
    </w:p>
    <w:p>
      <w:pPr>
        <w:numPr>
          <w:ilvl w:val="0"/>
          <w:numId w:val="7"/>
        </w:numPr>
        <w:ind w:left="780" w:leftChars="0" w:hanging="360" w:firstLineChars="0"/>
        <w:rPr>
          <w:rFonts w:hint="eastAsia" w:ascii="思源宋体 CN" w:hAnsi="思源宋体 CN" w:eastAsia="思源宋体 CN" w:cs="宋体"/>
          <w:lang w:bidi="ar"/>
        </w:rPr>
      </w:pPr>
      <w:r>
        <w:rPr>
          <w:rFonts w:hint="eastAsia" w:ascii="思源宋体 CN" w:hAnsi="思源宋体 CN" w:eastAsia="思源宋体 CN" w:cs="宋体"/>
          <w:lang w:bidi="ar"/>
        </w:rPr>
        <w:t>点击</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操作</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，进入工作台</w:t>
      </w:r>
      <w:r>
        <w:rPr>
          <w:rFonts w:hint="eastAsia" w:ascii="思源宋体 CN" w:hAnsi="思源宋体 CN" w:eastAsia="思源宋体 CN" w:cs="宋体"/>
          <w:lang w:val="en-US" w:eastAsia="zh-CN" w:bidi="ar"/>
        </w:rPr>
        <w:t>详情</w:t>
      </w:r>
      <w:r>
        <w:rPr>
          <w:rFonts w:hint="eastAsia" w:ascii="思源宋体 CN" w:hAnsi="思源宋体 CN" w:eastAsia="思源宋体 CN" w:cs="宋体"/>
          <w:lang w:bidi="ar"/>
        </w:rPr>
        <w:t>。如下图</w:t>
      </w:r>
    </w:p>
    <w:p>
      <w:pPr>
        <w:numPr>
          <w:ilvl w:val="0"/>
          <w:numId w:val="0"/>
        </w:numPr>
        <w:ind w:left="420" w:leftChars="0"/>
        <w:rPr>
          <w:rFonts w:hint="eastAsia" w:ascii="思源宋体 CN" w:hAnsi="思源宋体 CN" w:eastAsia="思源宋体 CN" w:cs="宋体"/>
          <w:lang w:bidi="ar"/>
        </w:rPr>
      </w:pPr>
      <w:r>
        <w:drawing>
          <wp:inline distT="0" distB="0" distL="114300" distR="114300">
            <wp:extent cx="5265420" cy="1946910"/>
            <wp:effectExtent l="0" t="0" r="7620" b="381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66"/>
                    <a:stretch>
                      <a:fillRect/>
                    </a:stretch>
                  </pic:blipFill>
                  <pic:spPr>
                    <a:xfrm>
                      <a:off x="0" y="0"/>
                      <a:ext cx="5265420" cy="1946910"/>
                    </a:xfrm>
                    <a:prstGeom prst="rect">
                      <a:avLst/>
                    </a:prstGeom>
                    <a:noFill/>
                    <a:ln>
                      <a:noFill/>
                    </a:ln>
                  </pic:spPr>
                </pic:pic>
              </a:graphicData>
            </a:graphic>
          </wp:inline>
        </w:drawing>
      </w:r>
    </w:p>
    <w:p>
      <w:pPr>
        <w:pStyle w:val="3"/>
        <w:numPr>
          <w:ilvl w:val="0"/>
          <w:numId w:val="0"/>
        </w:numPr>
        <w:rPr>
          <w:rFonts w:ascii="思源宋体 CN" w:hAnsi="思源宋体 CN" w:eastAsia="思源宋体 CN"/>
        </w:rPr>
      </w:pPr>
      <w:bookmarkStart w:id="67" w:name="_Toc7897"/>
      <w:bookmarkStart w:id="68" w:name="_Toc9806"/>
      <w:r>
        <w:rPr>
          <w:rFonts w:hint="eastAsia" w:ascii="思源宋体 CN" w:hAnsi="思源宋体 CN" w:eastAsia="思源宋体 CN"/>
        </w:rPr>
        <w:t>3.3、发标</w:t>
      </w:r>
      <w:bookmarkEnd w:id="67"/>
      <w:bookmarkEnd w:id="68"/>
    </w:p>
    <w:p>
      <w:pPr>
        <w:pStyle w:val="4"/>
        <w:numPr>
          <w:ilvl w:val="0"/>
          <w:numId w:val="0"/>
        </w:numPr>
        <w:rPr>
          <w:rFonts w:ascii="思源宋体 CN" w:hAnsi="思源宋体 CN" w:eastAsia="思源宋体 CN"/>
        </w:rPr>
      </w:pPr>
      <w:bookmarkStart w:id="69" w:name="_Toc19705"/>
      <w:bookmarkStart w:id="70" w:name="_Toc12044"/>
      <w:r>
        <w:rPr>
          <w:rFonts w:hint="eastAsia" w:ascii="思源宋体 CN" w:hAnsi="思源宋体 CN" w:eastAsia="思源宋体 CN"/>
        </w:rPr>
        <w:t>3.3.1、采购公告</w:t>
      </w:r>
      <w:bookmarkEnd w:id="69"/>
      <w:bookmarkEnd w:id="70"/>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1、在工作台中，点击“发标-采购公告”菜单，进入采购公告编制页面。如下图：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67"/>
                    <a:stretch>
                      <a:fillRect/>
                    </a:stretch>
                  </pic:blipFill>
                  <pic:spPr>
                    <a:xfrm>
                      <a:off x="0" y="0"/>
                      <a:ext cx="5274310" cy="2186641"/>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68"/>
                    <a:stretch>
                      <a:fillRect/>
                    </a:stretch>
                  </pic:blipFill>
                  <pic:spPr>
                    <a:xfrm>
                      <a:off x="0" y="0"/>
                      <a:ext cx="5274310" cy="2193356"/>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pPr>
        <w:ind w:firstLine="420"/>
        <w:rPr>
          <w:rFonts w:ascii="思源宋体 CN" w:hAnsi="思源宋体 CN" w:eastAsia="思源宋体 CN"/>
          <w:color w:val="FF0000"/>
        </w:rPr>
      </w:pPr>
      <w:r>
        <w:rPr>
          <w:rFonts w:hint="eastAsia" w:ascii="思源宋体 CN" w:hAnsi="思源宋体 CN" w:eastAsia="思源宋体 CN"/>
          <w:color w:val="FF0000"/>
        </w:rPr>
        <w:t>注：页面上“标段（包）信息”中，可添加和删除页面上的标段（包）。添加标段（包）时，可选择该标段（包）所在的项目中，为资格预审，且还没有新增招标公告的标段（包）。</w:t>
      </w:r>
    </w:p>
    <w:p>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4"/>
        <w:numPr>
          <w:ilvl w:val="0"/>
          <w:numId w:val="0"/>
        </w:numPr>
        <w:rPr>
          <w:rFonts w:ascii="思源宋体 CN" w:hAnsi="思源宋体 CN" w:eastAsia="思源宋体 CN"/>
        </w:rPr>
      </w:pPr>
      <w:bookmarkStart w:id="71" w:name="_Toc9914"/>
      <w:bookmarkStart w:id="72" w:name="_Toc14306"/>
      <w:r>
        <w:rPr>
          <w:rFonts w:hint="eastAsia" w:ascii="思源宋体 CN" w:hAnsi="思源宋体 CN" w:eastAsia="思源宋体 CN"/>
        </w:rPr>
        <w:t>3.3.2、编制文件</w:t>
      </w:r>
      <w:bookmarkEnd w:id="71"/>
      <w:bookmarkEnd w:id="72"/>
    </w:p>
    <w:p>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bCs/>
          <w:szCs w:val="21"/>
        </w:rPr>
        <w:t>非</w:t>
      </w:r>
      <w:r>
        <w:rPr>
          <w:rFonts w:hint="eastAsia" w:ascii="思源宋体 CN" w:hAnsi="思源宋体 CN" w:eastAsia="思源宋体 CN"/>
          <w:szCs w:val="21"/>
        </w:rPr>
        <w:t>招标项目审核通过。</w:t>
      </w:r>
    </w:p>
    <w:p>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9"/>
                    <a:stretch>
                      <a:fillRect/>
                    </a:stretch>
                  </pic:blipFill>
                  <pic:spPr>
                    <a:xfrm>
                      <a:off x="0" y="0"/>
                      <a:ext cx="5274310" cy="2229373"/>
                    </a:xfrm>
                    <a:prstGeom prst="rect">
                      <a:avLst/>
                    </a:prstGeom>
                  </pic:spPr>
                </pic:pic>
              </a:graphicData>
            </a:graphic>
          </wp:inline>
        </w:drawing>
      </w:r>
    </w:p>
    <w:p>
      <w:pPr>
        <w:ind w:firstLine="420" w:firstLineChars="20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8700"/>
            <wp:effectExtent l="0" t="0" r="254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70"/>
                    <a:stretch>
                      <a:fillRect/>
                    </a:stretch>
                  </pic:blipFill>
                  <pic:spPr>
                    <a:xfrm>
                      <a:off x="0" y="0"/>
                      <a:ext cx="5274310" cy="2298964"/>
                    </a:xfrm>
                    <a:prstGeom prst="rect">
                      <a:avLst/>
                    </a:prstGeom>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采购文件发售时间要晚于当前时间，保证金金额、技术咨询服务费默认获取采购公告中设置的费用，不可修改。</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pPr>
        <w:ind w:firstLine="420"/>
        <w:rPr>
          <w:rFonts w:ascii="思源宋体 CN" w:hAnsi="思源宋体 CN" w:eastAsia="思源宋体 CN"/>
          <w:szCs w:val="21"/>
        </w:rPr>
      </w:pPr>
      <w:r>
        <w:rPr>
          <w:rFonts w:ascii="思源宋体 CN" w:hAnsi="思源宋体 CN" w:eastAsia="思源宋体 CN"/>
          <w:szCs w:val="21"/>
        </w:rPr>
        <w:drawing>
          <wp:inline distT="0" distB="0" distL="0" distR="0">
            <wp:extent cx="5274310" cy="229425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1"/>
                    <a:stretch>
                      <a:fillRect/>
                    </a:stretch>
                  </pic:blipFill>
                  <pic:spPr>
                    <a:xfrm>
                      <a:off x="0" y="0"/>
                      <a:ext cx="5274310" cy="2294691"/>
                    </a:xfrm>
                    <a:prstGeom prst="rect">
                      <a:avLst/>
                    </a:prstGeom>
                  </pic:spPr>
                </pic:pic>
              </a:graphicData>
            </a:graphic>
          </wp:inline>
        </w:drawing>
      </w:r>
    </w:p>
    <w:p>
      <w:pPr>
        <w:pStyle w:val="4"/>
        <w:numPr>
          <w:ilvl w:val="0"/>
          <w:numId w:val="0"/>
        </w:numPr>
        <w:rPr>
          <w:rFonts w:ascii="思源宋体 CN" w:hAnsi="思源宋体 CN" w:eastAsia="思源宋体 CN"/>
        </w:rPr>
      </w:pPr>
      <w:bookmarkStart w:id="73" w:name="_Toc27270"/>
      <w:bookmarkStart w:id="74" w:name="_Toc28388"/>
      <w:r>
        <w:rPr>
          <w:rFonts w:hint="eastAsia" w:ascii="思源宋体 CN" w:hAnsi="思源宋体 CN" w:eastAsia="思源宋体 CN"/>
        </w:rPr>
        <w:t>3.3.3、文件澄清</w:t>
      </w:r>
      <w:bookmarkEnd w:id="73"/>
      <w:bookmarkEnd w:id="74"/>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2"/>
                    <a:stretch>
                      <a:fillRect/>
                    </a:stretch>
                  </pic:blipFill>
                  <pic:spPr>
                    <a:xfrm>
                      <a:off x="0" y="0"/>
                      <a:ext cx="5274310" cy="2299575"/>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29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3"/>
                    <a:stretch>
                      <a:fillRect/>
                    </a:stretch>
                  </pic:blipFill>
                  <pic:spPr>
                    <a:xfrm>
                      <a:off x="0" y="0"/>
                      <a:ext cx="5274310" cy="2293470"/>
                    </a:xfrm>
                    <a:prstGeom prst="rect">
                      <a:avLst/>
                    </a:prstGeom>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numPr>
          <w:numId w:val="0"/>
        </w:numPr>
        <w:ind w:left="357" w:leftChars="0"/>
        <w:rPr>
          <w:rFonts w:ascii="思源宋体 CN" w:hAnsi="思源宋体 CN" w:eastAsia="思源宋体 CN"/>
          <w:color w:val="FF0000"/>
          <w:szCs w:val="21"/>
        </w:rPr>
      </w:pPr>
      <w:r>
        <w:rPr>
          <w:rFonts w:hint="eastAsia" w:ascii="思源宋体 CN" w:hAnsi="思源宋体 CN" w:eastAsia="思源宋体 CN" w:cs="宋体"/>
          <w:color w:val="FF0000"/>
          <w:szCs w:val="21"/>
          <w:lang w:val="en-US" w:eastAsia="zh-CN"/>
        </w:rPr>
        <w:t>1）</w:t>
      </w: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pPr>
        <w:pStyle w:val="31"/>
        <w:numPr>
          <w:numId w:val="0"/>
        </w:numPr>
        <w:ind w:left="357" w:leftChars="0"/>
        <w:rPr>
          <w:rFonts w:ascii="思源宋体 CN" w:hAnsi="思源宋体 CN" w:eastAsia="思源宋体 CN"/>
          <w:color w:val="FF0000"/>
          <w:szCs w:val="21"/>
        </w:rPr>
      </w:pPr>
      <w:r>
        <w:rPr>
          <w:rFonts w:hint="eastAsia" w:ascii="思源宋体 CN" w:hAnsi="思源宋体 CN" w:eastAsia="思源宋体 CN" w:cs="宋体"/>
          <w:color w:val="FF0000"/>
          <w:szCs w:val="21"/>
          <w:lang w:val="en-US" w:eastAsia="zh-CN" w:bidi="ar"/>
        </w:rPr>
        <w:t>2）</w:t>
      </w:r>
      <w:r>
        <w:rPr>
          <w:rFonts w:hint="eastAsia" w:ascii="思源宋体 CN" w:hAnsi="思源宋体 CN" w:eastAsia="思源宋体 CN" w:cs="宋体"/>
          <w:color w:val="FF0000"/>
          <w:szCs w:val="21"/>
          <w:lang w:bidi="ar"/>
        </w:rPr>
        <w:t>修改时间时，应答截止时间、开标时间只能往后变更</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4"/>
                    <a:stretch>
                      <a:fillRect/>
                    </a:stretch>
                  </pic:blipFill>
                  <pic:spPr>
                    <a:xfrm>
                      <a:off x="0" y="0"/>
                      <a:ext cx="5274310" cy="2350242"/>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ind w:firstLine="420"/>
      </w:pPr>
    </w:p>
    <w:p>
      <w:pPr>
        <w:pStyle w:val="4"/>
        <w:numPr>
          <w:ilvl w:val="0"/>
          <w:numId w:val="0"/>
        </w:numPr>
        <w:rPr>
          <w:rFonts w:ascii="思源宋体 CN" w:hAnsi="思源宋体 CN" w:eastAsia="思源宋体 CN"/>
        </w:rPr>
      </w:pPr>
      <w:bookmarkStart w:id="75" w:name="_Toc17315"/>
      <w:bookmarkStart w:id="76" w:name="_Toc25923"/>
      <w:r>
        <w:rPr>
          <w:rFonts w:hint="eastAsia" w:ascii="思源宋体 CN" w:hAnsi="思源宋体 CN" w:eastAsia="思源宋体 CN"/>
        </w:rPr>
        <w:t>3.3.4、应答截止变更</w:t>
      </w:r>
      <w:bookmarkEnd w:id="75"/>
      <w:bookmarkEnd w:id="76"/>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5"/>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pPr>
        <w:ind w:firstLine="420"/>
      </w:pPr>
      <w:r>
        <w:drawing>
          <wp:inline distT="0" distB="0" distL="0" distR="0">
            <wp:extent cx="5274310" cy="227393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6"/>
                    <a:stretch>
                      <a:fillRect/>
                    </a:stretch>
                  </pic:blipFill>
                  <pic:spPr>
                    <a:xfrm>
                      <a:off x="0" y="0"/>
                      <a:ext cx="5274310" cy="2274546"/>
                    </a:xfrm>
                    <a:prstGeom prst="rect">
                      <a:avLst/>
                    </a:prstGeom>
                  </pic:spPr>
                </pic:pic>
              </a:graphicData>
            </a:graphic>
          </wp:inline>
        </w:drawing>
      </w:r>
    </w:p>
    <w:p>
      <w:pPr>
        <w:pStyle w:val="3"/>
        <w:numPr>
          <w:ilvl w:val="0"/>
          <w:numId w:val="0"/>
        </w:numPr>
        <w:rPr>
          <w:rFonts w:ascii="思源宋体 CN" w:hAnsi="思源宋体 CN" w:eastAsia="思源宋体 CN"/>
        </w:rPr>
      </w:pPr>
      <w:bookmarkStart w:id="77" w:name="_Toc5826"/>
      <w:bookmarkStart w:id="78" w:name="_Toc16417"/>
      <w:r>
        <w:rPr>
          <w:rFonts w:hint="eastAsia" w:ascii="思源宋体 CN" w:hAnsi="思源宋体 CN" w:eastAsia="思源宋体 CN"/>
        </w:rPr>
        <w:t>3.4、开评标</w:t>
      </w:r>
      <w:bookmarkEnd w:id="77"/>
      <w:bookmarkEnd w:id="78"/>
    </w:p>
    <w:p>
      <w:pPr>
        <w:pStyle w:val="4"/>
        <w:numPr>
          <w:ilvl w:val="0"/>
          <w:numId w:val="0"/>
        </w:numPr>
        <w:rPr>
          <w:rFonts w:ascii="思源宋体 CN" w:hAnsi="思源宋体 CN" w:eastAsia="思源宋体 CN"/>
        </w:rPr>
      </w:pPr>
      <w:bookmarkStart w:id="79" w:name="_Toc1185"/>
      <w:bookmarkStart w:id="80" w:name="_Toc1281"/>
      <w:r>
        <w:rPr>
          <w:rFonts w:hint="eastAsia" w:ascii="思源宋体 CN" w:hAnsi="思源宋体 CN" w:eastAsia="思源宋体 CN"/>
        </w:rPr>
        <w:t>3.4.1、报价查看</w:t>
      </w:r>
      <w:bookmarkEnd w:id="79"/>
      <w:bookmarkEnd w:id="80"/>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pPr>
        <w:ind w:firstLine="420"/>
      </w:pPr>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77"/>
                    <a:stretch>
                      <a:fillRect/>
                    </a:stretch>
                  </pic:blipFill>
                  <pic:spPr>
                    <a:xfrm>
                      <a:off x="0" y="0"/>
                      <a:ext cx="5273040" cy="227203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81" w:name="_Toc13312"/>
      <w:bookmarkStart w:id="82" w:name="_Toc18345"/>
      <w:r>
        <w:rPr>
          <w:rFonts w:hint="eastAsia" w:ascii="思源宋体 CN" w:hAnsi="思源宋体 CN" w:eastAsia="思源宋体 CN"/>
        </w:rPr>
        <w:t>3.5、定标</w:t>
      </w:r>
      <w:bookmarkEnd w:id="81"/>
      <w:bookmarkEnd w:id="82"/>
    </w:p>
    <w:p>
      <w:pPr>
        <w:pStyle w:val="4"/>
        <w:numPr>
          <w:ilvl w:val="0"/>
          <w:numId w:val="0"/>
        </w:numPr>
        <w:rPr>
          <w:rFonts w:ascii="思源宋体 CN" w:hAnsi="思源宋体 CN" w:eastAsia="思源宋体 CN"/>
        </w:rPr>
      </w:pPr>
      <w:bookmarkStart w:id="83" w:name="_Toc28383"/>
      <w:bookmarkStart w:id="84" w:name="_Toc22222"/>
      <w:r>
        <w:rPr>
          <w:rFonts w:hint="eastAsia" w:ascii="思源宋体 CN" w:hAnsi="思源宋体 CN" w:eastAsia="思源宋体 CN"/>
        </w:rPr>
        <w:t>3.5.1、结果审批</w:t>
      </w:r>
      <w:bookmarkEnd w:id="83"/>
      <w:bookmarkEnd w:id="84"/>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确认分包中标候选人。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工作台中，点击“定评—结果审批”。如下图：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78"/>
                    <a:stretch>
                      <a:fillRect/>
                    </a:stretch>
                  </pic:blipFill>
                  <pic:spPr>
                    <a:xfrm>
                      <a:off x="0" y="0"/>
                      <a:ext cx="5271135" cy="229171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2、点击“推荐成交结果”按钮，挑选候选单位，填写相关信息。然后点击“修改保存”。如下图：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79"/>
                    <a:stretch>
                      <a:fillRect/>
                    </a:stretch>
                  </pic:blipFill>
                  <pic:spPr>
                    <a:xfrm>
                      <a:off x="0" y="0"/>
                      <a:ext cx="5269865" cy="2275205"/>
                    </a:xfrm>
                    <a:prstGeom prst="rect">
                      <a:avLst/>
                    </a:prstGeom>
                    <a:noFill/>
                    <a:ln>
                      <a:noFill/>
                    </a:ln>
                  </pic:spPr>
                </pic:pic>
              </a:graphicData>
            </a:graphic>
          </wp:inline>
        </w:drawing>
      </w:r>
    </w:p>
    <w:p>
      <w:pPr>
        <w:spacing w:line="360" w:lineRule="auto"/>
        <w:ind w:firstLine="420" w:firstLineChars="200"/>
        <w:rPr>
          <w:rFonts w:ascii="思源宋体 CN" w:hAnsi="思源宋体 CN" w:eastAsia="思源宋体 CN"/>
        </w:rPr>
      </w:pPr>
      <w:r>
        <w:rPr>
          <w:rFonts w:hint="eastAsia" w:ascii="思源宋体 CN" w:hAnsi="思源宋体 CN" w:eastAsia="思源宋体 CN"/>
        </w:rPr>
        <w:t>3、点击“附件信息”，再点击中标候选人后的“点击签章”按钮，进行签章。如下图：</w:t>
      </w:r>
    </w:p>
    <w:p>
      <w:pPr>
        <w:spacing w:line="360" w:lineRule="auto"/>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80"/>
                    <a:stretch>
                      <a:fillRect/>
                    </a:stretch>
                  </pic:blipFill>
                  <pic:spPr>
                    <a:xfrm>
                      <a:off x="0" y="0"/>
                      <a:ext cx="5262880" cy="2290445"/>
                    </a:xfrm>
                    <a:prstGeom prst="rect">
                      <a:avLst/>
                    </a:prstGeom>
                    <a:noFill/>
                    <a:ln>
                      <a:noFill/>
                    </a:ln>
                  </pic:spPr>
                </pic:pic>
              </a:graphicData>
            </a:graphic>
          </wp:inline>
        </w:drawing>
      </w:r>
      <w:r>
        <w:rPr>
          <w:rFonts w:hint="eastAsia" w:ascii="思源宋体 CN" w:hAnsi="思源宋体 CN" w:eastAsia="思源宋体 CN"/>
        </w:rPr>
        <w:t>4、点击“提交信息”，提交中心端审批。</w:t>
      </w:r>
    </w:p>
    <w:p>
      <w:pPr>
        <w:spacing w:line="360" w:lineRule="auto"/>
        <w:ind w:firstLine="420"/>
      </w:pPr>
      <w:r>
        <w:drawing>
          <wp:inline distT="0" distB="0" distL="114300" distR="114300">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81"/>
                    <a:stretch>
                      <a:fillRect/>
                    </a:stretch>
                  </pic:blipFill>
                  <pic:spPr>
                    <a:xfrm>
                      <a:off x="0" y="0"/>
                      <a:ext cx="5267960" cy="2277745"/>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5" w:name="_Toc1919"/>
      <w:bookmarkStart w:id="86" w:name="_Toc17204"/>
      <w:r>
        <w:rPr>
          <w:rFonts w:hint="eastAsia" w:ascii="思源宋体 CN" w:hAnsi="思源宋体 CN" w:eastAsia="思源宋体 CN"/>
        </w:rPr>
        <w:t>3.5.2、结果公示</w:t>
      </w:r>
      <w:bookmarkEnd w:id="85"/>
      <w:bookmarkEnd w:id="86"/>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中标候选人审核通过。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82"/>
                    <a:stretch>
                      <a:fillRect/>
                    </a:stretch>
                  </pic:blipFill>
                  <pic:spPr>
                    <a:xfrm>
                      <a:off x="0" y="0"/>
                      <a:ext cx="5270500" cy="227520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83"/>
                    <a:stretch>
                      <a:fillRect/>
                    </a:stretch>
                  </pic:blipFill>
                  <pic:spPr>
                    <a:xfrm>
                      <a:off x="0" y="0"/>
                      <a:ext cx="5267960" cy="2277745"/>
                    </a:xfrm>
                    <a:prstGeom prst="rect">
                      <a:avLst/>
                    </a:prstGeom>
                    <a:noFill/>
                    <a:ln>
                      <a:noFill/>
                    </a:ln>
                  </pic:spPr>
                </pic:pic>
              </a:graphicData>
            </a:graphic>
          </wp:inline>
        </w:drawing>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84"/>
                    <a:stretch>
                      <a:fillRect/>
                    </a:stretch>
                  </pic:blipFill>
                  <pic:spPr>
                    <a:xfrm>
                      <a:off x="0" y="0"/>
                      <a:ext cx="5270500" cy="2280920"/>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7" w:name="_Toc13655"/>
      <w:bookmarkStart w:id="88" w:name="_Toc4849"/>
      <w:r>
        <w:rPr>
          <w:rFonts w:hint="eastAsia" w:ascii="思源宋体 CN" w:hAnsi="思源宋体 CN" w:eastAsia="思源宋体 CN"/>
        </w:rPr>
        <w:t>3.5.3、成交通知书</w:t>
      </w:r>
      <w:bookmarkEnd w:id="87"/>
      <w:bookmarkEnd w:id="88"/>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85"/>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86"/>
                    <a:stretch>
                      <a:fillRect/>
                    </a:stretch>
                  </pic:blipFill>
                  <pic:spPr>
                    <a:xfrm>
                      <a:off x="0" y="0"/>
                      <a:ext cx="5266690" cy="228409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87"/>
                    <a:stretch>
                      <a:fillRect/>
                    </a:stretch>
                  </pic:blipFill>
                  <pic:spPr>
                    <a:xfrm>
                      <a:off x="0" y="0"/>
                      <a:ext cx="5264150" cy="228092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88"/>
                    <a:stretch>
                      <a:fillRect/>
                    </a:stretch>
                  </pic:blipFill>
                  <pic:spPr>
                    <a:xfrm>
                      <a:off x="0" y="0"/>
                      <a:ext cx="5264150" cy="2264410"/>
                    </a:xfrm>
                    <a:prstGeom prst="rect">
                      <a:avLst/>
                    </a:prstGeom>
                    <a:noFill/>
                    <a:ln>
                      <a:noFill/>
                    </a:ln>
                  </pic:spPr>
                </pic:pic>
              </a:graphicData>
            </a:graphic>
          </wp:inline>
        </w:drawing>
      </w:r>
    </w:p>
    <w:p>
      <w:pPr>
        <w:ind w:firstLine="420"/>
        <w:rPr>
          <w:rFonts w:ascii="思源宋体 CN" w:hAnsi="思源宋体 CN" w:eastAsia="思源宋体 CN"/>
        </w:rPr>
      </w:pPr>
    </w:p>
    <w:p>
      <w:pPr>
        <w:pStyle w:val="2"/>
        <w:numPr>
          <w:ilvl w:val="0"/>
          <w:numId w:val="0"/>
        </w:numPr>
        <w:tabs>
          <w:tab w:val="left" w:pos="425"/>
        </w:tabs>
        <w:rPr>
          <w:rFonts w:ascii="思源宋体 CN" w:hAnsi="思源宋体 CN" w:eastAsia="思源宋体 CN"/>
        </w:rPr>
      </w:pPr>
      <w:bookmarkStart w:id="89" w:name="_Toc32158"/>
      <w:bookmarkStart w:id="90" w:name="_Toc6937708"/>
      <w:r>
        <w:rPr>
          <w:rFonts w:hint="eastAsia" w:ascii="思源宋体 CN" w:hAnsi="思源宋体 CN" w:eastAsia="思源宋体 CN"/>
        </w:rPr>
        <w:t>四、开标大厅</w:t>
      </w:r>
      <w:bookmarkEnd w:id="89"/>
    </w:p>
    <w:p>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pPr>
        <w:ind w:firstLine="420"/>
        <w:rPr>
          <w:rFonts w:hint="default" w:ascii="思源宋体 CN" w:hAnsi="思源宋体 CN" w:eastAsia="思源宋体 CN"/>
          <w:lang w:val="en-US" w:eastAsia="zh-CN"/>
        </w:rPr>
      </w:pPr>
      <w:r>
        <w:rPr>
          <w:rFonts w:hint="eastAsia" w:ascii="思源宋体 CN" w:hAnsi="思源宋体 CN" w:eastAsia="思源宋体 CN"/>
          <w:lang w:val="en-US" w:eastAsia="zh-CN"/>
        </w:rPr>
        <w:t>不见面开标大厅地址：http://js.etrading.cn/EpointBidOpening</w:t>
      </w:r>
    </w:p>
    <w:p>
      <w:pPr>
        <w:pStyle w:val="3"/>
        <w:numPr>
          <w:ilvl w:val="0"/>
          <w:numId w:val="0"/>
        </w:numPr>
        <w:tabs>
          <w:tab w:val="left" w:pos="567"/>
        </w:tabs>
        <w:rPr>
          <w:rFonts w:ascii="思源宋体 CN" w:hAnsi="思源宋体 CN" w:eastAsia="思源宋体 CN"/>
        </w:rPr>
      </w:pPr>
      <w:bookmarkStart w:id="91" w:name="_Toc6937709"/>
      <w:bookmarkStart w:id="92" w:name="_Toc9690"/>
      <w:r>
        <w:rPr>
          <w:rFonts w:hint="eastAsia" w:ascii="思源宋体 CN" w:hAnsi="思源宋体 CN" w:eastAsia="思源宋体 CN"/>
        </w:rPr>
        <w:t>4.1、登录</w:t>
      </w:r>
      <w:bookmarkEnd w:id="91"/>
      <w:bookmarkEnd w:id="92"/>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1"/>
          <w:numId w:val="10"/>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89"/>
                    <a:stretch>
                      <a:fillRect/>
                    </a:stretch>
                  </pic:blipFill>
                  <pic:spPr>
                    <a:xfrm>
                      <a:off x="0" y="0"/>
                      <a:ext cx="5238750" cy="22002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90"/>
                    <a:stretch>
                      <a:fillRect/>
                    </a:stretch>
                  </pic:blipFill>
                  <pic:spPr>
                    <a:xfrm>
                      <a:off x="0" y="0"/>
                      <a:ext cx="5238750" cy="2200275"/>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93" w:name="_Toc6937710"/>
      <w:bookmarkStart w:id="94" w:name="_Toc21137"/>
      <w:r>
        <w:rPr>
          <w:rFonts w:hint="eastAsia" w:ascii="思源宋体 CN" w:hAnsi="思源宋体 CN" w:eastAsia="思源宋体 CN"/>
        </w:rPr>
        <w:t>4.2、项目列表页面</w:t>
      </w:r>
      <w:bookmarkEnd w:id="93"/>
      <w:bookmarkEnd w:id="94"/>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pPr>
        <w:ind w:firstLine="420"/>
      </w:pPr>
      <w:r>
        <w:drawing>
          <wp:inline distT="0" distB="0" distL="114300" distR="114300">
            <wp:extent cx="5248275" cy="2943225"/>
            <wp:effectExtent l="0" t="0" r="9525" b="9525"/>
            <wp:docPr id="1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pic:cNvPicPr>
                      <a:picLocks noChangeAspect="1"/>
                    </pic:cNvPicPr>
                  </pic:nvPicPr>
                  <pic:blipFill>
                    <a:blip r:embed="rId91"/>
                    <a:stretch>
                      <a:fillRect/>
                    </a:stretch>
                  </pic:blipFill>
                  <pic:spPr>
                    <a:xfrm>
                      <a:off x="0" y="0"/>
                      <a:ext cx="5248275" cy="2943225"/>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5" w:name="_Toc6937711"/>
      <w:bookmarkStart w:id="96" w:name="_Toc411"/>
      <w:r>
        <w:rPr>
          <w:rFonts w:hint="eastAsia" w:ascii="思源宋体 CN" w:hAnsi="思源宋体 CN" w:eastAsia="思源宋体 CN"/>
        </w:rPr>
        <w:t>4.3、进入开标大厅</w:t>
      </w:r>
      <w:bookmarkEnd w:id="95"/>
      <w:bookmarkEnd w:id="96"/>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1"/>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pPr>
        <w:ind w:firstLine="420"/>
      </w:pPr>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92"/>
                    <a:stretch>
                      <a:fillRect/>
                    </a:stretch>
                  </pic:blipFill>
                  <pic:spPr>
                    <a:xfrm>
                      <a:off x="0" y="0"/>
                      <a:ext cx="5248275" cy="2419350"/>
                    </a:xfrm>
                    <a:prstGeom prst="rect">
                      <a:avLst/>
                    </a:prstGeom>
                    <a:noFill/>
                    <a:ln>
                      <a:noFill/>
                    </a:ln>
                  </pic:spPr>
                </pic:pic>
              </a:graphicData>
            </a:graphic>
          </wp:inline>
        </w:drawing>
      </w:r>
    </w:p>
    <w:p>
      <w:pPr>
        <w:numPr>
          <w:ilvl w:val="0"/>
          <w:numId w:val="11"/>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pPr>
        <w:numPr>
          <w:ilvl w:val="0"/>
          <w:numId w:val="11"/>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pPr>
        <w:numPr>
          <w:ilvl w:val="0"/>
          <w:numId w:val="11"/>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ind w:firstLine="420"/>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7" w:name="_Toc6937712"/>
      <w:bookmarkStart w:id="98" w:name="_Toc9372"/>
      <w:r>
        <w:rPr>
          <w:rFonts w:hint="eastAsia" w:ascii="思源宋体 CN" w:hAnsi="思源宋体 CN" w:eastAsia="思源宋体 CN"/>
        </w:rPr>
        <w:t>4.4、等待开标</w:t>
      </w:r>
      <w:bookmarkEnd w:id="97"/>
      <w:bookmarkEnd w:id="9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2"/>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95"/>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96"/>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97"/>
                    <a:stretch>
                      <a:fillRect/>
                    </a:stretch>
                  </pic:blipFill>
                  <pic:spPr>
                    <a:xfrm>
                      <a:off x="0" y="0"/>
                      <a:ext cx="1724025" cy="676275"/>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pPr>
        <w:numPr>
          <w:ilvl w:val="0"/>
          <w:numId w:val="12"/>
        </w:numPr>
        <w:rPr>
          <w:rFonts w:ascii="思源宋体 CN" w:hAnsi="思源宋体 CN" w:eastAsia="思源宋体 CN"/>
        </w:rPr>
      </w:pPr>
      <w:r>
        <w:rPr>
          <w:rFonts w:hint="eastAsia" w:ascii="思源宋体 CN" w:hAnsi="思源宋体 CN" w:eastAsia="思源宋体 CN"/>
        </w:rPr>
        <w:t>点击座位图下方“查看更过”，可以查看所有投标人情况；</w:t>
      </w:r>
    </w:p>
    <w:p>
      <w:pPr>
        <w:ind w:firstLine="420"/>
      </w:pPr>
      <w:r>
        <w:drawing>
          <wp:inline distT="0" distB="0" distL="114300" distR="114300">
            <wp:extent cx="5248275" cy="2419350"/>
            <wp:effectExtent l="0" t="0" r="9525" b="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9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9" w:name="_Toc6937713"/>
      <w:bookmarkStart w:id="100" w:name="_Toc31787"/>
      <w:r>
        <w:rPr>
          <w:rFonts w:hint="eastAsia" w:ascii="思源宋体 CN" w:hAnsi="思源宋体 CN" w:eastAsia="思源宋体 CN"/>
        </w:rPr>
        <w:t>4.5、公布投标人</w:t>
      </w:r>
      <w:bookmarkEnd w:id="99"/>
      <w:bookmarkEnd w:id="100"/>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3"/>
        </w:numPr>
        <w:rPr>
          <w:rFonts w:ascii="思源宋体 CN" w:hAnsi="思源宋体 CN" w:eastAsia="思源宋体 CN"/>
        </w:rPr>
      </w:pPr>
      <w:r>
        <w:rPr>
          <w:rFonts w:hint="eastAsia" w:ascii="思源宋体 CN" w:hAnsi="思源宋体 CN" w:eastAsia="思源宋体 CN"/>
        </w:rPr>
        <w:t>点击“公布投标人”按钮公布投标人；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100"/>
                    <a:stretch>
                      <a:fillRect/>
                    </a:stretch>
                  </pic:blipFill>
                  <pic:spPr>
                    <a:xfrm>
                      <a:off x="0" y="0"/>
                      <a:ext cx="5248275" cy="2419350"/>
                    </a:xfrm>
                    <a:prstGeom prst="rect">
                      <a:avLst/>
                    </a:prstGeom>
                    <a:noFill/>
                    <a:ln>
                      <a:noFill/>
                    </a:ln>
                  </pic:spPr>
                </pic:pic>
              </a:graphicData>
            </a:graphic>
          </wp:inline>
        </w:drawing>
      </w:r>
    </w:p>
    <w:p>
      <w:pPr>
        <w:numPr>
          <w:ilvl w:val="0"/>
          <w:numId w:val="13"/>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pPr>
        <w:ind w:firstLine="420"/>
      </w:pPr>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101"/>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1" w:name="_Toc6937714"/>
      <w:bookmarkStart w:id="102" w:name="_Toc250"/>
      <w:r>
        <w:rPr>
          <w:rFonts w:hint="eastAsia" w:ascii="思源宋体 CN" w:hAnsi="思源宋体 CN" w:eastAsia="思源宋体 CN"/>
        </w:rPr>
        <w:t>4.6、查看投标人名单</w:t>
      </w:r>
      <w:bookmarkEnd w:id="101"/>
      <w:bookmarkEnd w:id="102"/>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4"/>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pPr>
        <w:ind w:firstLine="420"/>
      </w:pPr>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pPr>
        <w:numPr>
          <w:ilvl w:val="0"/>
          <w:numId w:val="14"/>
        </w:numPr>
        <w:rPr>
          <w:rFonts w:ascii="思源宋体 CN" w:hAnsi="思源宋体 CN" w:eastAsia="思源宋体 CN"/>
        </w:rPr>
      </w:pPr>
      <w:r>
        <w:rPr>
          <w:rFonts w:hint="eastAsia" w:ascii="思源宋体 CN" w:hAnsi="思源宋体 CN" w:eastAsia="思源宋体 CN"/>
        </w:rPr>
        <w:t>可查看主持人退回的投标文件的退回原因；</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pPr>
        <w:numPr>
          <w:ilvl w:val="0"/>
          <w:numId w:val="14"/>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pPr>
        <w:ind w:firstLine="420"/>
      </w:pPr>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pPr>
        <w:numPr>
          <w:ilvl w:val="0"/>
          <w:numId w:val="14"/>
        </w:numPr>
        <w:rPr>
          <w:rFonts w:ascii="思源宋体 CN" w:hAnsi="思源宋体 CN" w:eastAsia="思源宋体 CN"/>
        </w:rPr>
      </w:pPr>
      <w:r>
        <w:rPr>
          <w:rFonts w:hint="eastAsia" w:ascii="思源宋体 CN" w:hAnsi="思源宋体 CN" w:eastAsia="思源宋体 CN"/>
        </w:rPr>
        <w:t>点击“下一阶段”按钮，可进入投标人解密阶段。</w:t>
      </w:r>
    </w:p>
    <w:p>
      <w:pPr>
        <w:pStyle w:val="3"/>
        <w:numPr>
          <w:ilvl w:val="0"/>
          <w:numId w:val="0"/>
        </w:numPr>
        <w:tabs>
          <w:tab w:val="left" w:pos="567"/>
        </w:tabs>
        <w:rPr>
          <w:rFonts w:ascii="思源宋体 CN" w:hAnsi="思源宋体 CN" w:eastAsia="思源宋体 CN"/>
        </w:rPr>
      </w:pPr>
      <w:bookmarkStart w:id="103" w:name="_Toc6937715"/>
      <w:bookmarkStart w:id="104" w:name="_Toc10377"/>
      <w:r>
        <w:rPr>
          <w:rFonts w:hint="eastAsia" w:ascii="思源宋体 CN" w:hAnsi="思源宋体 CN" w:eastAsia="思源宋体 CN"/>
        </w:rPr>
        <w:t>4.7、投标人解密</w:t>
      </w:r>
      <w:bookmarkEnd w:id="103"/>
      <w:bookmarkEnd w:id="104"/>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pPr>
        <w:ind w:firstLine="420"/>
        <w:rPr>
          <w:rFonts w:ascii="思源宋体 CN" w:hAnsi="思源宋体 CN" w:eastAsia="思源宋体 CN"/>
          <w:b/>
        </w:rPr>
      </w:pPr>
      <w:r>
        <w:rPr>
          <w:rFonts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2、解密时间已到，尚有投标人未解密完成，主持人可以延迟解密时间或者直接进行招标人解密，点击“延迟解密时间”，所有未解密成功的投标人可以继续解密；点击“进行招标人解密”将进行招标人解密；</w:t>
      </w:r>
    </w:p>
    <w:p>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pPr>
        <w:ind w:firstLine="420"/>
      </w:pP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5" w:name="_Toc6937716"/>
      <w:bookmarkStart w:id="106" w:name="_Toc18067"/>
      <w:r>
        <w:rPr>
          <w:rFonts w:hint="eastAsia" w:ascii="思源宋体 CN" w:hAnsi="思源宋体 CN" w:eastAsia="思源宋体 CN"/>
        </w:rPr>
        <w:t>4.8、招标人解密</w:t>
      </w:r>
      <w:bookmarkEnd w:id="105"/>
      <w:bookmarkEnd w:id="106"/>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招标人解密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投标人全部解密完成，或者解密时间已到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5"/>
        </w:numPr>
        <w:rPr>
          <w:rFonts w:ascii="思源宋体 CN" w:hAnsi="思源宋体 CN" w:eastAsia="思源宋体 CN"/>
        </w:rPr>
      </w:pPr>
      <w:r>
        <w:rPr>
          <w:rFonts w:hint="eastAsia" w:ascii="思源宋体 CN" w:hAnsi="思源宋体 CN" w:eastAsia="思源宋体 CN"/>
        </w:rPr>
        <w:t>点击“招标人解密”按钮；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pPr>
        <w:numPr>
          <w:ilvl w:val="0"/>
          <w:numId w:val="15"/>
        </w:numPr>
        <w:rPr>
          <w:rFonts w:ascii="思源宋体 CN" w:hAnsi="思源宋体 CN" w:eastAsia="思源宋体 CN"/>
        </w:rPr>
      </w:pPr>
      <w:r>
        <w:rPr>
          <w:rFonts w:hint="eastAsia" w:ascii="思源宋体 CN" w:hAnsi="思源宋体 CN" w:eastAsia="思源宋体 CN"/>
        </w:rPr>
        <w:t>插入CA锁，输入密码，点击“解密”按钮；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6350"/>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p>
    <w:p>
      <w:pPr>
        <w:numPr>
          <w:ilvl w:val="0"/>
          <w:numId w:val="15"/>
        </w:numPr>
        <w:rPr>
          <w:rFonts w:ascii="思源宋体 CN" w:hAnsi="思源宋体 CN" w:eastAsia="思源宋体 CN"/>
        </w:rPr>
      </w:pPr>
      <w:r>
        <w:rPr>
          <w:rFonts w:hint="eastAsia" w:ascii="思源宋体 CN" w:hAnsi="思源宋体 CN" w:eastAsia="思源宋体 CN"/>
        </w:rPr>
        <w:t>解密成功之后点击“确定”按钮进行下一步；如果解密失败，点击“重试”重新解密；</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7" w:name="_Toc6937717"/>
      <w:bookmarkStart w:id="108" w:name="_Toc19011"/>
      <w:r>
        <w:rPr>
          <w:rFonts w:hint="eastAsia" w:ascii="思源宋体 CN" w:hAnsi="思源宋体 CN" w:eastAsia="思源宋体 CN"/>
        </w:rPr>
        <w:t>4.9、批量导入</w:t>
      </w:r>
      <w:bookmarkEnd w:id="107"/>
      <w:bookmarkEnd w:id="10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招标人解密成功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6"/>
        </w:numPr>
        <w:rPr>
          <w:rFonts w:ascii="思源宋体 CN" w:hAnsi="思源宋体 CN" w:eastAsia="思源宋体 CN"/>
        </w:rPr>
      </w:pPr>
      <w:r>
        <w:rPr>
          <w:rFonts w:hint="eastAsia" w:ascii="思源宋体 CN" w:hAnsi="思源宋体 CN" w:eastAsia="思源宋体 CN"/>
        </w:rPr>
        <w:t>点击“批量导入”按钮；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pPr>
        <w:numPr>
          <w:ilvl w:val="0"/>
          <w:numId w:val="16"/>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pPr>
        <w:ind w:firstLine="420"/>
      </w:pPr>
      <w:r>
        <w:drawing>
          <wp:inline distT="0" distB="0" distL="114300" distR="114300">
            <wp:extent cx="5248275" cy="2419350"/>
            <wp:effectExtent l="0" t="0" r="9525" b="0"/>
            <wp:docPr id="1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9" w:name="_Toc6937718"/>
      <w:bookmarkStart w:id="110" w:name="_Toc4602"/>
      <w:r>
        <w:rPr>
          <w:rFonts w:hint="eastAsia" w:ascii="思源宋体 CN" w:hAnsi="思源宋体 CN" w:eastAsia="思源宋体 CN"/>
        </w:rPr>
        <w:t>4.10、唱标</w:t>
      </w:r>
      <w:bookmarkEnd w:id="109"/>
      <w:bookmarkEnd w:id="110"/>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7"/>
        </w:numPr>
        <w:rPr>
          <w:rFonts w:ascii="思源宋体 CN" w:hAnsi="思源宋体 CN" w:eastAsia="思源宋体 CN"/>
        </w:rPr>
      </w:pPr>
      <w:r>
        <w:rPr>
          <w:rFonts w:hint="eastAsia" w:ascii="思源宋体 CN" w:hAnsi="思源宋体 CN" w:eastAsia="思源宋体 CN"/>
        </w:rPr>
        <w:t>唱标有倒计时，倒计时结束之后，方可“开标结束”；点击“开标结束”按钮，结束开标；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pPr>
        <w:ind w:firstLine="424" w:firstLineChars="202"/>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11" w:name="_Toc6937719"/>
      <w:bookmarkStart w:id="112" w:name="_Toc15854"/>
      <w:r>
        <w:rPr>
          <w:rFonts w:hint="eastAsia" w:ascii="思源宋体 CN" w:hAnsi="思源宋体 CN" w:eastAsia="思源宋体 CN"/>
        </w:rPr>
        <w:t>4.11、开标结束</w:t>
      </w:r>
      <w:bookmarkEnd w:id="111"/>
      <w:bookmarkEnd w:id="112"/>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8"/>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18"/>
                    <a:stretch>
                      <a:fillRect/>
                    </a:stretch>
                  </pic:blipFill>
                  <pic:spPr>
                    <a:xfrm>
                      <a:off x="0" y="0"/>
                      <a:ext cx="5238750" cy="2943225"/>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13" w:name="_Toc6937720"/>
      <w:bookmarkStart w:id="114" w:name="_Toc32380"/>
      <w:r>
        <w:rPr>
          <w:rFonts w:hint="eastAsia" w:ascii="思源宋体 CN" w:hAnsi="思源宋体 CN" w:eastAsia="思源宋体 CN"/>
        </w:rPr>
        <w:t>4.12、语音异议</w:t>
      </w:r>
      <w:bookmarkEnd w:id="113"/>
      <w:bookmarkEnd w:id="114"/>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9"/>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pPr>
        <w:numPr>
          <w:ilvl w:val="0"/>
          <w:numId w:val="19"/>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pPr>
        <w:ind w:left="420" w:leftChars="200" w:firstLine="420"/>
      </w:pPr>
    </w:p>
    <w:p>
      <w:pPr>
        <w:pStyle w:val="3"/>
        <w:numPr>
          <w:ilvl w:val="0"/>
          <w:numId w:val="0"/>
        </w:numPr>
        <w:tabs>
          <w:tab w:val="left" w:pos="567"/>
        </w:tabs>
        <w:rPr>
          <w:rFonts w:ascii="思源宋体 CN" w:hAnsi="思源宋体 CN" w:eastAsia="思源宋体 CN"/>
        </w:rPr>
      </w:pPr>
      <w:bookmarkStart w:id="115" w:name="_Toc6937721"/>
      <w:bookmarkStart w:id="116" w:name="_Toc18055"/>
      <w:r>
        <w:rPr>
          <w:rFonts w:hint="eastAsia" w:ascii="思源宋体 CN" w:hAnsi="思源宋体 CN" w:eastAsia="思源宋体 CN"/>
        </w:rPr>
        <w:t>4.13、文字异议</w:t>
      </w:r>
      <w:bookmarkEnd w:id="115"/>
      <w:bookmarkEnd w:id="116"/>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0"/>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121"/>
                    <a:stretch>
                      <a:fillRect/>
                    </a:stretch>
                  </pic:blipFill>
                  <pic:spPr>
                    <a:xfrm>
                      <a:off x="0" y="0"/>
                      <a:ext cx="5248275" cy="2419350"/>
                    </a:xfrm>
                    <a:prstGeom prst="rect">
                      <a:avLst/>
                    </a:prstGeom>
                    <a:noFill/>
                    <a:ln>
                      <a:noFill/>
                    </a:ln>
                  </pic:spPr>
                </pic:pic>
              </a:graphicData>
            </a:graphic>
          </wp:inline>
        </w:drawing>
      </w:r>
    </w:p>
    <w:p>
      <w:pPr>
        <w:numPr>
          <w:ilvl w:val="0"/>
          <w:numId w:val="20"/>
        </w:numPr>
        <w:rPr>
          <w:rFonts w:ascii="思源宋体 CN" w:hAnsi="思源宋体 CN" w:eastAsia="思源宋体 CN"/>
        </w:rPr>
      </w:pPr>
      <w:r>
        <w:rPr>
          <w:rFonts w:hint="eastAsia" w:ascii="思源宋体 CN" w:hAnsi="思源宋体 CN" w:eastAsia="思源宋体 CN"/>
        </w:rPr>
        <w:t>点击未回复的异议可以进行回复</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pic:cNvPicPr>
                      <a:picLocks noChangeAspect="1"/>
                    </pic:cNvPicPr>
                  </pic:nvPicPr>
                  <pic:blipFill>
                    <a:blip r:embed="rId123"/>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7" w:name="_Toc6937722"/>
      <w:bookmarkStart w:id="118" w:name="_Toc3190"/>
      <w:r>
        <w:rPr>
          <w:rFonts w:hint="eastAsia" w:ascii="思源宋体 CN" w:hAnsi="思源宋体 CN" w:eastAsia="思源宋体 CN"/>
        </w:rPr>
        <w:t>4.14、终止开标</w:t>
      </w:r>
      <w:bookmarkEnd w:id="117"/>
      <w:bookmarkEnd w:id="11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1"/>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9" w:name="_Toc6937723"/>
      <w:bookmarkStart w:id="120" w:name="_Toc28390"/>
      <w:r>
        <w:rPr>
          <w:rFonts w:hint="eastAsia" w:ascii="思源宋体 CN" w:hAnsi="思源宋体 CN" w:eastAsia="思源宋体 CN"/>
        </w:rPr>
        <w:t>4.15、公告栏</w:t>
      </w:r>
      <w:bookmarkEnd w:id="119"/>
      <w:bookmarkEnd w:id="120"/>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2"/>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1" w:name="_Toc6937724"/>
      <w:bookmarkStart w:id="122" w:name="_Toc16270"/>
      <w:r>
        <w:rPr>
          <w:rFonts w:hint="eastAsia" w:ascii="思源宋体 CN" w:hAnsi="思源宋体 CN" w:eastAsia="思源宋体 CN"/>
        </w:rPr>
        <w:t>4.16、互动交流</w:t>
      </w:r>
      <w:bookmarkEnd w:id="121"/>
      <w:bookmarkEnd w:id="122"/>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3"/>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30"/>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133"/>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numPr>
          <w:ilvl w:val="0"/>
          <w:numId w:val="23"/>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34"/>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pPr>
        <w:ind w:firstLine="420"/>
        <w:rPr>
          <w:rFonts w:ascii="思源宋体 CN" w:hAnsi="思源宋体 CN" w:eastAsia="思源宋体 CN"/>
        </w:rPr>
      </w:pPr>
      <w:r>
        <w:rPr>
          <w:rFonts w:ascii="思源宋体 CN" w:hAnsi="思源宋体 CN" w:eastAsia="思源宋体 CN"/>
        </w:rPr>
        <w:t>.avi、.mp3、.mp4、.7z；</w:t>
      </w:r>
    </w:p>
    <w:p>
      <w:pPr>
        <w:ind w:firstLine="420"/>
      </w:pPr>
      <w:r>
        <w:drawing>
          <wp:inline distT="0" distB="0" distL="114300" distR="114300">
            <wp:extent cx="5248275" cy="2419350"/>
            <wp:effectExtent l="0" t="0" r="9525" b="0"/>
            <wp:docPr id="2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pic:cNvPicPr>
                      <a:picLocks noChangeAspect="1"/>
                    </pic:cNvPicPr>
                  </pic:nvPicPr>
                  <pic:blipFill>
                    <a:blip r:embed="rId135"/>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3" w:name="_Toc6937725"/>
      <w:bookmarkStart w:id="124" w:name="_Toc26526"/>
      <w:r>
        <w:rPr>
          <w:rFonts w:hint="eastAsia" w:ascii="思源宋体 CN" w:hAnsi="思源宋体 CN" w:eastAsia="思源宋体 CN"/>
        </w:rPr>
        <w:t>4.17、小组聊天</w:t>
      </w:r>
      <w:bookmarkEnd w:id="123"/>
      <w:bookmarkEnd w:id="124"/>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pPr>
        <w:ind w:firstLine="420"/>
      </w:pPr>
      <w:r>
        <w:drawing>
          <wp:inline distT="0" distB="0" distL="114300" distR="114300">
            <wp:extent cx="5248275" cy="2419350"/>
            <wp:effectExtent l="0" t="0" r="9525" b="0"/>
            <wp:docPr id="19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pic:cNvPicPr>
                      <a:picLocks noChangeAspect="1"/>
                    </pic:cNvPicPr>
                  </pic:nvPicPr>
                  <pic:blipFill>
                    <a:blip r:embed="rId136"/>
                    <a:stretch>
                      <a:fillRect/>
                    </a:stretch>
                  </pic:blipFill>
                  <pic:spPr>
                    <a:xfrm>
                      <a:off x="0" y="0"/>
                      <a:ext cx="5248275" cy="2419350"/>
                    </a:xfrm>
                    <a:prstGeom prst="rect">
                      <a:avLst/>
                    </a:prstGeom>
                    <a:noFill/>
                    <a:ln>
                      <a:noFill/>
                    </a:ln>
                  </pic:spPr>
                </pic:pic>
              </a:graphicData>
            </a:graphic>
          </wp:inline>
        </w:drawing>
      </w:r>
    </w:p>
    <w:bookmarkEnd w:id="90"/>
    <w:p>
      <w:pPr>
        <w:pStyle w:val="2"/>
        <w:numPr>
          <w:ilvl w:val="0"/>
          <w:numId w:val="24"/>
        </w:numPr>
        <w:rPr>
          <w:rFonts w:ascii="思源宋体 CN" w:hAnsi="思源宋体 CN" w:eastAsia="思源宋体 CN"/>
          <w:lang w:bidi="ar"/>
        </w:rPr>
      </w:pPr>
      <w:bookmarkStart w:id="125" w:name="_Toc23429"/>
      <w:r>
        <w:rPr>
          <w:rFonts w:hint="eastAsia" w:ascii="思源宋体 CN" w:hAnsi="思源宋体 CN" w:eastAsia="思源宋体 CN"/>
          <w:lang w:bidi="ar"/>
        </w:rPr>
        <w:t>评标准备</w:t>
      </w:r>
      <w:bookmarkEnd w:id="125"/>
    </w:p>
    <w:p>
      <w:pPr>
        <w:ind w:firstLine="420"/>
      </w:pPr>
      <w:r>
        <w:rPr>
          <w:rFonts w:hint="eastAsia" w:ascii="思源宋体 CN" w:hAnsi="思源宋体 CN" w:eastAsia="思源宋体 CN"/>
        </w:rPr>
        <w:t>本环节主要设置评标过程中的各项参数</w:t>
      </w:r>
      <w:r>
        <w:rPr>
          <w:rFonts w:hint="eastAsia"/>
        </w:rPr>
        <w:t>。</w:t>
      </w:r>
    </w:p>
    <w:p>
      <w:pPr>
        <w:pStyle w:val="3"/>
        <w:numPr>
          <w:ilvl w:val="0"/>
          <w:numId w:val="0"/>
        </w:numPr>
        <w:rPr>
          <w:rFonts w:ascii="思源宋体 CN" w:hAnsi="思源宋体 CN" w:eastAsia="思源宋体 CN"/>
        </w:rPr>
      </w:pPr>
      <w:bookmarkStart w:id="126" w:name="_Toc19710"/>
      <w:r>
        <w:rPr>
          <w:rFonts w:hint="eastAsia" w:ascii="思源宋体 CN" w:hAnsi="思源宋体 CN" w:eastAsia="思源宋体 CN"/>
        </w:rPr>
        <w:t>5.1、登录</w:t>
      </w:r>
      <w:bookmarkEnd w:id="126"/>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25"/>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pPr>
        <w:ind w:firstLine="420"/>
      </w:pPr>
      <w:r>
        <w:drawing>
          <wp:inline distT="0" distB="0" distL="114300" distR="114300">
            <wp:extent cx="5269230" cy="2584450"/>
            <wp:effectExtent l="0" t="0" r="7620" b="6350"/>
            <wp:docPr id="28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pic:cNvPicPr>
                      <a:picLocks noChangeAspect="1"/>
                    </pic:cNvPicPr>
                  </pic:nvPicPr>
                  <pic:blipFill>
                    <a:blip r:embed="rId137"/>
                    <a:stretch>
                      <a:fillRect/>
                    </a:stretch>
                  </pic:blipFill>
                  <pic:spPr>
                    <a:xfrm>
                      <a:off x="0" y="0"/>
                      <a:ext cx="5269230" cy="258445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27" w:name="_Toc7349"/>
      <w:r>
        <w:rPr>
          <w:rFonts w:hint="eastAsia" w:ascii="思源宋体 CN" w:hAnsi="思源宋体 CN" w:eastAsia="思源宋体 CN"/>
        </w:rPr>
        <w:t>5.2、招标文件导入</w:t>
      </w:r>
      <w:bookmarkEnd w:id="12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1、点击“导入”按钮，进行导入；</w:t>
      </w:r>
    </w:p>
    <w:p>
      <w:pPr>
        <w:ind w:firstLine="420"/>
      </w:pPr>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138"/>
                    <a:stretch>
                      <a:fillRect/>
                    </a:stretch>
                  </pic:blipFill>
                  <pic:spPr>
                    <a:xfrm>
                      <a:off x="0" y="0"/>
                      <a:ext cx="5265420" cy="211836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28" w:name="_Toc24090"/>
      <w:r>
        <w:rPr>
          <w:rFonts w:hint="eastAsia" w:ascii="思源宋体 CN" w:hAnsi="思源宋体 CN" w:eastAsia="思源宋体 CN"/>
        </w:rPr>
        <w:t>5.3、评标办法设置</w:t>
      </w:r>
      <w:bookmarkEnd w:id="12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26"/>
        </w:numPr>
        <w:rPr>
          <w:rFonts w:ascii="思源宋体 CN" w:hAnsi="思源宋体 CN" w:eastAsia="思源宋体 CN"/>
        </w:rPr>
      </w:pPr>
      <w:r>
        <w:rPr>
          <w:rFonts w:hint="eastAsia" w:ascii="思源宋体 CN" w:hAnsi="思源宋体 CN" w:eastAsia="思源宋体 CN"/>
        </w:rPr>
        <w:t>点击“评标办法”按钮，设置评标参数；</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139"/>
                    <a:stretch>
                      <a:fillRect/>
                    </a:stretch>
                  </pic:blipFill>
                  <pic:spPr>
                    <a:xfrm>
                      <a:off x="0" y="0"/>
                      <a:ext cx="5272405" cy="213233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140"/>
                    <a:stretch>
                      <a:fillRect/>
                    </a:stretch>
                  </pic:blipFill>
                  <pic:spPr>
                    <a:xfrm>
                      <a:off x="0" y="0"/>
                      <a:ext cx="5265420" cy="2266315"/>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141"/>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142"/>
                    <a:stretch>
                      <a:fillRect/>
                    </a:stretch>
                  </pic:blipFill>
                  <pic:spPr>
                    <a:xfrm>
                      <a:off x="0" y="0"/>
                      <a:ext cx="5273675" cy="2392680"/>
                    </a:xfrm>
                    <a:prstGeom prst="rect">
                      <a:avLst/>
                    </a:prstGeom>
                    <a:noFill/>
                    <a:ln>
                      <a:noFill/>
                    </a:ln>
                  </pic:spPr>
                </pic:pic>
              </a:graphicData>
            </a:graphic>
          </wp:inline>
        </w:drawing>
      </w:r>
    </w:p>
    <w:p>
      <w:pPr>
        <w:numPr>
          <w:numId w:val="0"/>
        </w:numPr>
        <w:ind w:firstLine="420" w:firstLineChars="200"/>
        <w:rPr>
          <w:rFonts w:ascii="思源宋体 CN" w:hAnsi="思源宋体 CN" w:eastAsia="思源宋体 CN"/>
        </w:rPr>
      </w:pPr>
      <w:r>
        <w:rPr>
          <w:rFonts w:hint="eastAsia" w:ascii="思源宋体 CN" w:hAnsi="思源宋体 CN" w:eastAsia="思源宋体 CN"/>
          <w:lang w:val="en-US" w:eastAsia="zh-CN"/>
        </w:rPr>
        <w:t>3、</w:t>
      </w:r>
      <w:r>
        <w:rPr>
          <w:rFonts w:hint="eastAsia" w:ascii="思源宋体 CN" w:hAnsi="思源宋体 CN" w:eastAsia="思源宋体 CN"/>
        </w:rPr>
        <w:t>完善评分点，根据对应环节的评分点完善内容。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143"/>
                    <a:stretch>
                      <a:fillRect/>
                    </a:stretch>
                  </pic:blipFill>
                  <pic:spPr>
                    <a:xfrm>
                      <a:off x="0" y="0"/>
                      <a:ext cx="5271135" cy="16814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144"/>
                    <a:stretch>
                      <a:fillRect/>
                    </a:stretch>
                  </pic:blipFill>
                  <pic:spPr>
                    <a:xfrm>
                      <a:off x="0" y="0"/>
                      <a:ext cx="5274310" cy="188087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145"/>
                    <a:stretch>
                      <a:fillRect/>
                    </a:stretch>
                  </pic:blipFill>
                  <pic:spPr>
                    <a:xfrm>
                      <a:off x="0" y="0"/>
                      <a:ext cx="5273040" cy="22910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2252345"/>
            <wp:effectExtent l="0" t="0" r="889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6"/>
                    <a:stretch>
                      <a:fillRect/>
                    </a:stretch>
                  </pic:blipFill>
                  <pic:spPr>
                    <a:xfrm>
                      <a:off x="0" y="0"/>
                      <a:ext cx="5274310" cy="2252345"/>
                    </a:xfrm>
                    <a:prstGeom prst="rect">
                      <a:avLst/>
                    </a:prstGeom>
                    <a:noFill/>
                    <a:ln>
                      <a:noFill/>
                    </a:ln>
                  </pic:spPr>
                </pic:pic>
              </a:graphicData>
            </a:graphic>
          </wp:inline>
        </w:drawing>
      </w:r>
    </w:p>
    <w:p>
      <w:pPr>
        <w:ind w:firstLine="420"/>
        <w:rPr>
          <w:rFonts w:hint="eastAsia" w:ascii="思源宋体 CN" w:hAnsi="思源宋体 CN" w:eastAsia="思源宋体 CN" w:cs="Times New Roman"/>
          <w:b/>
          <w:kern w:val="2"/>
          <w:sz w:val="30"/>
          <w:szCs w:val="32"/>
          <w:lang w:val="en-US" w:eastAsia="zh-CN" w:bidi="ar-SA"/>
        </w:rPr>
      </w:pPr>
      <w:r>
        <w:rPr>
          <w:rFonts w:ascii="思源宋体 CN" w:hAnsi="思源宋体 CN" w:eastAsia="思源宋体 CN"/>
        </w:rPr>
        <w:drawing>
          <wp:inline distT="0" distB="0" distL="114300" distR="114300">
            <wp:extent cx="5266690" cy="1866265"/>
            <wp:effectExtent l="0" t="0" r="381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7"/>
                    <a:stretch>
                      <a:fillRect/>
                    </a:stretch>
                  </pic:blipFill>
                  <pic:spPr>
                    <a:xfrm>
                      <a:off x="0" y="0"/>
                      <a:ext cx="5266690" cy="1866265"/>
                    </a:xfrm>
                    <a:prstGeom prst="rect">
                      <a:avLst/>
                    </a:prstGeom>
                    <a:noFill/>
                    <a:ln>
                      <a:noFill/>
                    </a:ln>
                  </pic:spPr>
                </pic:pic>
              </a:graphicData>
            </a:graphic>
          </wp:inline>
        </w:drawing>
      </w:r>
      <w:r>
        <w:rPr>
          <w:rFonts w:hint="eastAsia" w:ascii="思源宋体 CN" w:hAnsi="思源宋体 CN" w:eastAsia="思源宋体 CN" w:cs="Times New Roman"/>
          <w:b/>
          <w:kern w:val="2"/>
          <w:sz w:val="30"/>
          <w:szCs w:val="32"/>
          <w:lang w:val="en-US" w:eastAsia="zh-CN" w:bidi="ar-SA"/>
        </w:rPr>
        <w:t>5.4、确定评委</w:t>
      </w:r>
    </w:p>
    <w:p>
      <w:pPr>
        <w:ind w:firstLine="420" w:firstLineChars="20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lang w:val="en-US" w:eastAsia="zh-CN"/>
        </w:rPr>
        <w:t>录入评委信息</w:t>
      </w:r>
      <w:r>
        <w:rPr>
          <w:rFonts w:ascii="思源宋体 CN" w:hAnsi="思源宋体 CN" w:eastAsia="思源宋体 CN"/>
          <w:bCs/>
        </w:rPr>
        <w:t>。</w:t>
      </w:r>
    </w:p>
    <w:p>
      <w:pPr>
        <w:ind w:firstLine="420" w:firstLineChars="20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lang w:val="en-US" w:eastAsia="zh-CN"/>
        </w:rPr>
        <w:t>录入完评标办法后</w:t>
      </w:r>
      <w:r>
        <w:rPr>
          <w:rFonts w:hint="eastAsia" w:ascii="思源宋体 CN" w:hAnsi="思源宋体 CN" w:eastAsia="思源宋体 CN"/>
          <w:bCs/>
        </w:rPr>
        <w:t>。</w:t>
      </w:r>
    </w:p>
    <w:p>
      <w:pPr>
        <w:ind w:firstLine="420" w:firstLineChars="200"/>
        <w:rPr>
          <w:rFonts w:hint="eastAsia" w:ascii="思源宋体 CN" w:hAnsi="思源宋体 CN" w:eastAsia="思源宋体 CN"/>
          <w:b/>
          <w:bCs/>
          <w:lang w:val="en-US" w:eastAsia="zh-CN"/>
        </w:rPr>
      </w:pPr>
      <w:r>
        <w:rPr>
          <w:rFonts w:ascii="思源宋体 CN" w:hAnsi="思源宋体 CN" w:eastAsia="思源宋体 CN"/>
          <w:b/>
          <w:bCs/>
        </w:rPr>
        <w:t>操作步骤：</w:t>
      </w:r>
      <w:r>
        <w:rPr>
          <w:rFonts w:hint="eastAsia" w:ascii="思源宋体 CN" w:hAnsi="思源宋体 CN" w:eastAsia="思源宋体 CN"/>
          <w:b w:val="0"/>
          <w:bCs w:val="0"/>
          <w:lang w:val="en-US" w:eastAsia="zh-CN"/>
        </w:rPr>
        <w:t>如果是抽取的专家则点击获取。如果是线下抽取的话录入评委的工作单位和姓名，生成评标账号进行评标。</w:t>
      </w:r>
    </w:p>
    <w:p>
      <w:pPr>
        <w:ind w:firstLine="420" w:firstLineChars="200"/>
        <w:rPr>
          <w:rFonts w:hint="eastAsia" w:ascii="思源宋体 CN" w:hAnsi="思源宋体 CN" w:eastAsia="思源宋体 CN"/>
          <w:b/>
          <w:bCs/>
          <w:color w:val="FF0000"/>
          <w:lang w:val="en-US" w:eastAsia="zh-CN"/>
        </w:rPr>
      </w:pPr>
      <w:r>
        <w:rPr>
          <w:rFonts w:hint="eastAsia" w:ascii="思源宋体 CN" w:hAnsi="思源宋体 CN" w:eastAsia="思源宋体 CN"/>
          <w:b/>
          <w:bCs/>
          <w:color w:val="FF0000"/>
          <w:lang w:val="en-US" w:eastAsia="zh-CN"/>
        </w:rPr>
        <w:t>注意：确定评委操作一定要在设置评标办法之后！</w:t>
      </w:r>
    </w:p>
    <w:p>
      <w:pPr>
        <w:numPr>
          <w:numId w:val="0"/>
        </w:numPr>
        <w:ind w:firstLine="420" w:firstLineChars="200"/>
        <w:rPr>
          <w:rFonts w:hint="eastAsia" w:ascii="思源宋体 CN" w:hAnsi="思源宋体 CN" w:eastAsia="思源宋体 CN"/>
          <w:b/>
          <w:bCs/>
          <w:color w:val="FF0000"/>
          <w:lang w:val="en-US" w:eastAsia="zh-CN"/>
        </w:rPr>
      </w:pPr>
      <w:r>
        <w:rPr>
          <w:rFonts w:hint="eastAsia" w:ascii="思源宋体 CN" w:hAnsi="思源宋体 CN" w:eastAsia="思源宋体 CN"/>
          <w:b/>
          <w:bCs/>
          <w:color w:val="FF0000"/>
          <w:lang w:val="en-US" w:eastAsia="zh-CN"/>
        </w:rPr>
        <w:t>1、抽取的专家仅需点击获取评委后，点击打印按钮“打印”，进行评委账号获取。</w:t>
      </w:r>
    </w:p>
    <w:p>
      <w:pPr>
        <w:numPr>
          <w:numId w:val="0"/>
        </w:numPr>
        <w:ind w:firstLine="420" w:firstLineChars="200"/>
        <w:rPr>
          <w:rFonts w:hint="default" w:ascii="思源宋体 CN" w:hAnsi="思源宋体 CN" w:eastAsia="思源宋体 CN"/>
          <w:b/>
          <w:bCs/>
          <w:color w:val="FF0000"/>
          <w:lang w:val="en-US" w:eastAsia="zh-CN"/>
        </w:rPr>
      </w:pPr>
      <w:r>
        <w:rPr>
          <w:rFonts w:hint="eastAsia" w:ascii="思源宋体 CN" w:hAnsi="思源宋体 CN" w:eastAsia="思源宋体 CN"/>
          <w:b/>
          <w:bCs/>
          <w:color w:val="FF0000"/>
          <w:lang w:val="en-US" w:eastAsia="zh-CN"/>
        </w:rPr>
        <w:t>2、非线上抽取的专家，需录入评委姓名和工作单位，后点击新增评委，然后点击获取评委账号。如果是多标段评委评标，点击推送评委信息进行推送。</w:t>
      </w:r>
    </w:p>
    <w:p>
      <w:pPr>
        <w:numPr>
          <w:numId w:val="0"/>
        </w:numPr>
        <w:ind w:firstLine="420" w:firstLineChars="200"/>
        <w:rPr>
          <w:rFonts w:hint="default" w:ascii="思源宋体 CN" w:hAnsi="思源宋体 CN" w:eastAsia="思源宋体 CN"/>
          <w:b/>
          <w:bCs/>
          <w:color w:val="FF0000"/>
          <w:lang w:val="en-US" w:eastAsia="zh-CN"/>
        </w:rPr>
      </w:pPr>
      <w:r>
        <w:drawing>
          <wp:inline distT="0" distB="0" distL="114300" distR="114300">
            <wp:extent cx="2743200" cy="254000"/>
            <wp:effectExtent l="0" t="0" r="0" b="0"/>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148"/>
                    <a:stretch>
                      <a:fillRect/>
                    </a:stretch>
                  </pic:blipFill>
                  <pic:spPr>
                    <a:xfrm>
                      <a:off x="0" y="0"/>
                      <a:ext cx="2743200" cy="254000"/>
                    </a:xfrm>
                    <a:prstGeom prst="rect">
                      <a:avLst/>
                    </a:prstGeom>
                    <a:noFill/>
                    <a:ln>
                      <a:noFill/>
                    </a:ln>
                  </pic:spPr>
                </pic:pic>
              </a:graphicData>
            </a:graphic>
          </wp:inline>
        </w:drawing>
      </w:r>
    </w:p>
    <w:p>
      <w:pPr>
        <w:numPr>
          <w:numId w:val="0"/>
        </w:numPr>
        <w:ind w:left="420" w:leftChars="0"/>
        <w:rPr>
          <w:rFonts w:hint="eastAsia" w:ascii="思源宋体 CN" w:hAnsi="思源宋体 CN" w:eastAsia="思源宋体 CN"/>
          <w:b/>
          <w:bCs/>
          <w:color w:val="FF0000"/>
          <w:lang w:val="en-US" w:eastAsia="zh-CN"/>
        </w:rPr>
      </w:pPr>
      <w:r>
        <w:rPr>
          <w:rFonts w:hint="eastAsia" w:ascii="思源宋体 CN" w:hAnsi="思源宋体 CN" w:eastAsia="思源宋体 CN"/>
          <w:b/>
          <w:bCs/>
          <w:color w:val="FF0000"/>
          <w:lang w:val="en-US" w:eastAsia="zh-CN"/>
        </w:rPr>
        <w:t>3、若需要打印评委签到表，可以点击“评委签到表”按钮进行打印。</w:t>
      </w:r>
    </w:p>
    <w:p>
      <w:pPr>
        <w:rPr>
          <w:rFonts w:hint="default" w:ascii="思源宋体 CN" w:hAnsi="思源宋体 CN" w:eastAsia="思源宋体 CN" w:cs="Times New Roman"/>
          <w:b/>
          <w:kern w:val="2"/>
          <w:sz w:val="30"/>
          <w:szCs w:val="32"/>
          <w:lang w:val="en-US" w:eastAsia="zh-CN" w:bidi="ar-SA"/>
        </w:rPr>
      </w:pPr>
      <w:r>
        <w:rPr>
          <w:rFonts w:hint="eastAsia" w:ascii="思源宋体 CN" w:hAnsi="思源宋体 CN" w:eastAsia="思源宋体 CN" w:cs="Times New Roman"/>
          <w:b/>
          <w:kern w:val="2"/>
          <w:sz w:val="30"/>
          <w:szCs w:val="32"/>
          <w:lang w:val="en-US" w:eastAsia="zh-CN" w:bidi="ar-SA"/>
        </w:rPr>
        <w:t>5.5、标后报表下载</w:t>
      </w:r>
    </w:p>
    <w:p>
      <w:pPr>
        <w:rPr>
          <w:rFonts w:hint="default" w:ascii="思源宋体 CN" w:hAnsi="思源宋体 CN" w:eastAsia="思源宋体 CN" w:cs="Times New Roman"/>
          <w:b/>
          <w:kern w:val="2"/>
          <w:sz w:val="28"/>
          <w:szCs w:val="18"/>
          <w:lang w:val="en-US" w:eastAsia="zh-CN" w:bidi="ar-SA"/>
        </w:rPr>
      </w:pPr>
      <w:r>
        <w:rPr>
          <w:rFonts w:hint="eastAsia" w:ascii="思源宋体 CN" w:hAnsi="思源宋体 CN" w:eastAsia="思源宋体 CN" w:cs="Times New Roman"/>
          <w:b/>
          <w:kern w:val="2"/>
          <w:sz w:val="28"/>
          <w:szCs w:val="18"/>
          <w:lang w:val="en-US" w:eastAsia="zh-CN" w:bidi="ar-SA"/>
        </w:rPr>
        <w:t>5.5.1、标后报表下载</w:t>
      </w:r>
    </w:p>
    <w:p>
      <w:pPr>
        <w:ind w:firstLine="420" w:firstLineChars="20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 w:val="0"/>
          <w:bCs w:val="0"/>
          <w:lang w:val="en-US" w:eastAsia="zh-CN"/>
        </w:rPr>
        <w:t>下载个人汇总打分表、下载投标文件电子件</w:t>
      </w:r>
      <w:r>
        <w:rPr>
          <w:rFonts w:ascii="思源宋体 CN" w:hAnsi="思源宋体 CN" w:eastAsia="思源宋体 CN"/>
          <w:bCs/>
        </w:rPr>
        <w:t>。</w:t>
      </w:r>
    </w:p>
    <w:p>
      <w:pPr>
        <w:ind w:firstLine="420" w:firstLineChars="20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 w:val="0"/>
          <w:bCs w:val="0"/>
          <w:lang w:val="en-US" w:eastAsia="zh-CN"/>
        </w:rPr>
        <w:t>评</w:t>
      </w:r>
      <w:r>
        <w:rPr>
          <w:rFonts w:hint="eastAsia" w:ascii="思源宋体 CN" w:hAnsi="思源宋体 CN" w:eastAsia="思源宋体 CN"/>
          <w:b w:val="0"/>
          <w:bCs w:val="0"/>
          <w:lang w:val="en-US" w:eastAsia="zh-CN"/>
        </w:rPr>
        <w:t>标结束</w:t>
      </w:r>
      <w:r>
        <w:rPr>
          <w:rFonts w:hint="eastAsia" w:ascii="思源宋体 CN" w:hAnsi="思源宋体 CN" w:eastAsia="思源宋体 CN"/>
          <w:bCs/>
        </w:rPr>
        <w:t>。</w:t>
      </w:r>
    </w:p>
    <w:p>
      <w:pPr>
        <w:ind w:firstLine="420" w:firstLineChars="200"/>
        <w:rPr>
          <w:rFonts w:ascii="思源宋体 CN" w:hAnsi="思源宋体 CN" w:eastAsia="思源宋体 CN"/>
          <w:b/>
          <w:bCs/>
        </w:rPr>
      </w:pPr>
      <w:r>
        <w:rPr>
          <w:rFonts w:ascii="思源宋体 CN" w:hAnsi="思源宋体 CN" w:eastAsia="思源宋体 CN"/>
          <w:b/>
          <w:bCs/>
        </w:rPr>
        <w:t>操作步骤：</w:t>
      </w:r>
    </w:p>
    <w:p>
      <w:pPr>
        <w:ind w:firstLine="420" w:firstLineChars="200"/>
        <w:rPr>
          <w:rFonts w:hint="eastAsia" w:ascii="思源宋体 CN" w:hAnsi="思源宋体 CN" w:eastAsia="思源宋体 CN"/>
          <w:b/>
          <w:bCs/>
          <w:lang w:val="en-US" w:eastAsia="zh-CN"/>
        </w:rPr>
      </w:pPr>
      <w:r>
        <w:rPr>
          <w:rFonts w:hint="eastAsia" w:ascii="思源宋体 CN" w:hAnsi="思源宋体 CN" w:eastAsia="思源宋体 CN"/>
          <w:b w:val="0"/>
          <w:bCs w:val="0"/>
          <w:lang w:val="en-US" w:eastAsia="zh-CN"/>
        </w:rPr>
        <w:t>1、进入对应标段，点击评标结束按钮，点击标后报表下载，点击重新打包后，点击标后报表导出按钮进行下载。</w:t>
      </w:r>
    </w:p>
    <w:p>
      <w:pPr>
        <w:numPr>
          <w:numId w:val="0"/>
        </w:numPr>
        <w:rPr>
          <w:rFonts w:hint="default" w:ascii="思源宋体 CN" w:hAnsi="思源宋体 CN" w:eastAsia="思源宋体 CN"/>
          <w:b/>
          <w:bCs/>
          <w:color w:val="FF0000"/>
          <w:lang w:val="en-US" w:eastAsia="zh-CN"/>
        </w:rPr>
      </w:pPr>
      <w:r>
        <w:drawing>
          <wp:inline distT="0" distB="0" distL="114300" distR="114300">
            <wp:extent cx="5325745" cy="1936750"/>
            <wp:effectExtent l="0" t="0" r="8255" b="6350"/>
            <wp:docPr id="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6"/>
                    <pic:cNvPicPr>
                      <a:picLocks noChangeAspect="1"/>
                    </pic:cNvPicPr>
                  </pic:nvPicPr>
                  <pic:blipFill>
                    <a:blip r:embed="rId149"/>
                    <a:stretch>
                      <a:fillRect/>
                    </a:stretch>
                  </pic:blipFill>
                  <pic:spPr>
                    <a:xfrm>
                      <a:off x="0" y="0"/>
                      <a:ext cx="5325745" cy="1936750"/>
                    </a:xfrm>
                    <a:prstGeom prst="rect">
                      <a:avLst/>
                    </a:prstGeom>
                    <a:noFill/>
                    <a:ln>
                      <a:noFill/>
                    </a:ln>
                  </pic:spPr>
                </pic:pic>
              </a:graphicData>
            </a:graphic>
          </wp:inline>
        </w:drawing>
      </w:r>
    </w:p>
    <w:p>
      <w:pPr>
        <w:rPr>
          <w:rFonts w:hint="default" w:ascii="思源宋体 CN" w:hAnsi="思源宋体 CN" w:eastAsia="思源宋体 CN" w:cs="Times New Roman"/>
          <w:b/>
          <w:kern w:val="2"/>
          <w:sz w:val="28"/>
          <w:szCs w:val="18"/>
          <w:lang w:val="en-US" w:eastAsia="zh-CN" w:bidi="ar-SA"/>
        </w:rPr>
      </w:pPr>
      <w:r>
        <w:rPr>
          <w:rFonts w:hint="eastAsia" w:ascii="思源宋体 CN" w:hAnsi="思源宋体 CN" w:eastAsia="思源宋体 CN" w:cs="Times New Roman"/>
          <w:b/>
          <w:kern w:val="2"/>
          <w:sz w:val="28"/>
          <w:szCs w:val="18"/>
          <w:lang w:val="en-US" w:eastAsia="zh-CN" w:bidi="ar-SA"/>
        </w:rPr>
        <w:t>5.5.2、标后投标文件下载</w:t>
      </w:r>
    </w:p>
    <w:p>
      <w:pPr>
        <w:ind w:firstLine="420" w:firstLineChars="200"/>
        <w:rPr>
          <w:rFonts w:hint="eastAsia" w:ascii="思源宋体 CN" w:hAnsi="思源宋体 CN" w:eastAsia="思源宋体 CN"/>
          <w:b w:val="0"/>
          <w:bCs w:val="0"/>
          <w:lang w:val="en-US" w:eastAsia="zh-CN"/>
        </w:rPr>
      </w:pPr>
      <w:r>
        <w:rPr>
          <w:rFonts w:hint="eastAsia" w:ascii="思源宋体 CN" w:hAnsi="思源宋体 CN" w:eastAsia="思源宋体 CN"/>
          <w:b w:val="0"/>
          <w:bCs w:val="0"/>
          <w:lang w:val="en-US" w:eastAsia="zh-CN"/>
        </w:rPr>
        <w:t>1、进入对应标段，点击评标结束按钮，点击标后报表下载，点击标后投标文件下载，选择批量或全部下载进行投标文件电子件下载。</w:t>
      </w:r>
    </w:p>
    <w:p>
      <w:pPr>
        <w:ind w:firstLine="420" w:firstLineChars="200"/>
        <w:rPr>
          <w:rFonts w:hint="default" w:ascii="思源宋体 CN" w:hAnsi="思源宋体 CN" w:eastAsia="思源宋体 CN"/>
          <w:b w:val="0"/>
          <w:bCs w:val="0"/>
          <w:lang w:val="en-US" w:eastAsia="zh-CN"/>
        </w:rPr>
      </w:pPr>
      <w:r>
        <w:drawing>
          <wp:inline distT="0" distB="0" distL="114300" distR="114300">
            <wp:extent cx="4972050" cy="1637665"/>
            <wp:effectExtent l="0" t="0" r="6350" b="635"/>
            <wp:docPr id="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7"/>
                    <pic:cNvPicPr>
                      <a:picLocks noChangeAspect="1"/>
                    </pic:cNvPicPr>
                  </pic:nvPicPr>
                  <pic:blipFill>
                    <a:blip r:embed="rId150"/>
                    <a:stretch>
                      <a:fillRect/>
                    </a:stretch>
                  </pic:blipFill>
                  <pic:spPr>
                    <a:xfrm>
                      <a:off x="0" y="0"/>
                      <a:ext cx="4972050" cy="1637665"/>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000247B" w:usb2="00000009" w:usb3="00000000" w:csb0="200001FF" w:csb1="00000000"/>
  </w:font>
  <w:font w:name="Segoe Print">
    <w:panose1 w:val="02000600000000000000"/>
    <w:charset w:val="00"/>
    <w:family w:val="auto"/>
    <w:pitch w:val="default"/>
    <w:sig w:usb0="0000028F" w:usb1="00000000" w:usb2="00000000" w:usb3="00000000" w:csb0="2000009F" w:csb1="47010000"/>
  </w:font>
  <w:font w:name="sans-serif">
    <w:altName w:val="Segoe Print"/>
    <w:panose1 w:val="00000000000000000000"/>
    <w:charset w:val="00"/>
    <w:family w:val="auto"/>
    <w:pitch w:val="default"/>
    <w:sig w:usb0="00000000" w:usb1="00000000" w:usb2="00000000" w:usb3="00000000" w:csb0="00000000" w:csb1="00000000"/>
  </w:font>
  <w:font w:name="思源宋体 CN">
    <w:altName w:val="宋体"/>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thinThickSmallGap" w:color="823B0B" w:themeColor="accent2" w:themeShade="7F" w:sz="24" w:space="1"/>
      </w:pBdr>
      <w:ind w:firstLine="2160" w:firstLineChars="1200"/>
      <w:rPr>
        <w:rFonts w:hint="eastAsia" w:asciiTheme="majorHAnsi" w:hAnsiTheme="majorHAnsi" w:eastAsiaTheme="majorEastAsia" w:cstheme="majorBidi"/>
      </w:rPr>
    </w:pPr>
    <w:r>
      <w:rPr>
        <w:rFonts w:hint="eastAsia" w:asciiTheme="majorHAnsi" w:hAnsiTheme="majorHAnsi" w:eastAsiaTheme="majorEastAsia" w:cstheme="majorBidi"/>
      </w:rPr>
      <w:t>国泰</w:t>
    </w:r>
    <w:r>
      <w:rPr>
        <w:rFonts w:asciiTheme="majorHAnsi" w:hAnsiTheme="majorHAnsi" w:eastAsiaTheme="majorEastAsia" w:cstheme="majorBidi"/>
      </w:rPr>
      <w:t>新点软件股份有限公司</w:t>
    </w:r>
    <w:r>
      <w:rPr>
        <w:rFonts w:hint="eastAsia" w:asciiTheme="majorHAnsi" w:hAnsiTheme="majorHAnsi" w:eastAsiaTheme="majorEastAsia" w:cstheme="majorBidi"/>
      </w:rPr>
      <w:t xml:space="preserve"> 0512-58188000</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宋体" w:hAnsi="宋体" w:eastAsia="思源宋体 CN ExtraLight" w:cs="Times New Roman"/>
        <w:sz w:val="18"/>
        <w:szCs w:val="18"/>
      </w:rPr>
      <w:drawing>
        <wp:inline distT="0" distB="0" distL="0" distR="0">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hint="eastAsia" w:ascii="思源宋体 CN" w:hAnsi="思源宋体 CN" w:eastAsia="思源宋体 CN" w:cs="思源宋体 CN ExtraLight"/>
        <w:sz w:val="18"/>
        <w:szCs w:val="18"/>
      </w:rPr>
      <w:t>新点</w:t>
    </w:r>
    <w:r>
      <w:rPr>
        <w:rFonts w:hint="eastAsia" w:ascii="思源宋体 CN" w:hAnsi="思源宋体 CN" w:eastAsia="思源宋体 CN" w:cs="思源宋体 CN ExtraLight"/>
        <w:sz w:val="18"/>
        <w:szCs w:val="18"/>
        <w:lang w:val="en-US" w:eastAsia="zh-CN"/>
      </w:rPr>
      <w:t>鄂尔多斯专区</w:t>
    </w:r>
    <w:r>
      <w:rPr>
        <w:rFonts w:hint="eastAsia" w:ascii="思源宋体 CN" w:hAnsi="思源宋体 CN" w:eastAsia="思源宋体 CN" w:cs="思源宋体 CN ExtraLight"/>
        <w:sz w:val="18"/>
        <w:szCs w:val="18"/>
      </w:rPr>
      <w:t xml:space="preserve">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ABFB3AD9"/>
    <w:multiLevelType w:val="singleLevel"/>
    <w:tmpl w:val="ABFB3AD9"/>
    <w:lvl w:ilvl="0" w:tentative="0">
      <w:start w:val="1"/>
      <w:numFmt w:val="decimal"/>
      <w:lvlText w:val="%1."/>
      <w:lvlJc w:val="left"/>
      <w:pPr>
        <w:tabs>
          <w:tab w:val="left" w:pos="312"/>
        </w:tabs>
      </w:pPr>
    </w:lvl>
  </w:abstractNum>
  <w:abstractNum w:abstractNumId="3">
    <w:nsid w:val="B8CF6A8C"/>
    <w:multiLevelType w:val="singleLevel"/>
    <w:tmpl w:val="B8CF6A8C"/>
    <w:lvl w:ilvl="0" w:tentative="0">
      <w:start w:val="1"/>
      <w:numFmt w:val="decimal"/>
      <w:suff w:val="nothing"/>
      <w:lvlText w:val="%1、"/>
      <w:lvlJc w:val="left"/>
    </w:lvl>
  </w:abstractNum>
  <w:abstractNum w:abstractNumId="4">
    <w:nsid w:val="C3D70D57"/>
    <w:multiLevelType w:val="singleLevel"/>
    <w:tmpl w:val="C3D70D57"/>
    <w:lvl w:ilvl="0" w:tentative="0">
      <w:start w:val="1"/>
      <w:numFmt w:val="decimal"/>
      <w:suff w:val="space"/>
      <w:lvlText w:val="%1、"/>
      <w:lvlJc w:val="left"/>
    </w:lvl>
  </w:abstractNum>
  <w:abstractNum w:abstractNumId="5">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6">
    <w:nsid w:val="D75E355F"/>
    <w:multiLevelType w:val="singleLevel"/>
    <w:tmpl w:val="D75E355F"/>
    <w:lvl w:ilvl="0" w:tentative="0">
      <w:start w:val="1"/>
      <w:numFmt w:val="decimal"/>
      <w:suff w:val="space"/>
      <w:lvlText w:val="%1、"/>
      <w:lvlJc w:val="left"/>
    </w:lvl>
  </w:abstractNum>
  <w:abstractNum w:abstractNumId="7">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E574A18F"/>
    <w:multiLevelType w:val="singleLevel"/>
    <w:tmpl w:val="E574A18F"/>
    <w:lvl w:ilvl="0" w:tentative="0">
      <w:start w:val="1"/>
      <w:numFmt w:val="decimal"/>
      <w:suff w:val="nothing"/>
      <w:lvlText w:val="%1、"/>
      <w:lvlJc w:val="left"/>
    </w:lvl>
  </w:abstractNum>
  <w:abstractNum w:abstractNumId="9">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0">
    <w:nsid w:val="F819060E"/>
    <w:multiLevelType w:val="singleLevel"/>
    <w:tmpl w:val="F819060E"/>
    <w:lvl w:ilvl="0" w:tentative="0">
      <w:start w:val="4"/>
      <w:numFmt w:val="decimal"/>
      <w:suff w:val="nothing"/>
      <w:lvlText w:val="%1、"/>
      <w:lvlJc w:val="left"/>
    </w:lvl>
  </w:abstractNum>
  <w:abstractNum w:abstractNumId="11">
    <w:nsid w:val="FB2792D9"/>
    <w:multiLevelType w:val="singleLevel"/>
    <w:tmpl w:val="FB2792D9"/>
    <w:lvl w:ilvl="0" w:tentative="0">
      <w:start w:val="1"/>
      <w:numFmt w:val="decimal"/>
      <w:suff w:val="nothing"/>
      <w:lvlText w:val="%1）"/>
      <w:lvlJc w:val="left"/>
    </w:lvl>
  </w:abstractNum>
  <w:abstractNum w:abstractNumId="12">
    <w:nsid w:val="01C6927D"/>
    <w:multiLevelType w:val="singleLevel"/>
    <w:tmpl w:val="01C6927D"/>
    <w:lvl w:ilvl="0" w:tentative="0">
      <w:start w:val="1"/>
      <w:numFmt w:val="decimal"/>
      <w:suff w:val="space"/>
      <w:lvlText w:val="%1、"/>
      <w:lvlJc w:val="left"/>
    </w:lvl>
  </w:abstractNum>
  <w:abstractNum w:abstractNumId="13">
    <w:nsid w:val="0CDA48D1"/>
    <w:multiLevelType w:val="singleLevel"/>
    <w:tmpl w:val="0CDA48D1"/>
    <w:lvl w:ilvl="0" w:tentative="0">
      <w:start w:val="1"/>
      <w:numFmt w:val="decimal"/>
      <w:suff w:val="nothing"/>
      <w:lvlText w:val="%1、"/>
      <w:lvlJc w:val="left"/>
    </w:lvl>
  </w:abstractNum>
  <w:abstractNum w:abstractNumId="14">
    <w:nsid w:val="17E6127E"/>
    <w:multiLevelType w:val="singleLevel"/>
    <w:tmpl w:val="17E6127E"/>
    <w:lvl w:ilvl="0" w:tentative="0">
      <w:start w:val="1"/>
      <w:numFmt w:val="decimal"/>
      <w:suff w:val="nothing"/>
      <w:lvlText w:val="%1、"/>
      <w:lvlJc w:val="left"/>
    </w:lvl>
  </w:abstractNum>
  <w:abstractNum w:abstractNumId="15">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42E053CB"/>
    <w:multiLevelType w:val="singleLevel"/>
    <w:tmpl w:val="42E053CB"/>
    <w:lvl w:ilvl="0" w:tentative="0">
      <w:start w:val="1"/>
      <w:numFmt w:val="decimal"/>
      <w:suff w:val="space"/>
      <w:lvlText w:val="%1、"/>
      <w:lvlJc w:val="left"/>
    </w:lvl>
  </w:abstractNum>
  <w:abstractNum w:abstractNumId="19">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0">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60724FA5"/>
    <w:multiLevelType w:val="singleLevel"/>
    <w:tmpl w:val="60724FA5"/>
    <w:lvl w:ilvl="0" w:tentative="0">
      <w:start w:val="1"/>
      <w:numFmt w:val="decimal"/>
      <w:suff w:val="nothing"/>
      <w:lvlText w:val="%1、"/>
      <w:lvlJc w:val="left"/>
    </w:lvl>
  </w:abstractNum>
  <w:abstractNum w:abstractNumId="22">
    <w:nsid w:val="69D43B4D"/>
    <w:multiLevelType w:val="singleLevel"/>
    <w:tmpl w:val="69D43B4D"/>
    <w:lvl w:ilvl="0" w:tentative="0">
      <w:start w:val="1"/>
      <w:numFmt w:val="decimal"/>
      <w:suff w:val="space"/>
      <w:lvlText w:val="%1、"/>
      <w:lvlJc w:val="left"/>
    </w:lvl>
  </w:abstractNum>
  <w:abstractNum w:abstractNumId="23">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75520C11"/>
    <w:multiLevelType w:val="singleLevel"/>
    <w:tmpl w:val="75520C11"/>
    <w:lvl w:ilvl="0" w:tentative="0">
      <w:start w:val="1"/>
      <w:numFmt w:val="decimal"/>
      <w:suff w:val="space"/>
      <w:lvlText w:val="%1、"/>
      <w:lvlJc w:val="left"/>
    </w:lvl>
  </w:abstractNum>
  <w:abstractNum w:abstractNumId="25">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5"/>
  </w:num>
  <w:num w:numId="2">
    <w:abstractNumId w:val="8"/>
  </w:num>
  <w:num w:numId="3">
    <w:abstractNumId w:val="10"/>
  </w:num>
  <w:num w:numId="4">
    <w:abstractNumId w:val="11"/>
  </w:num>
  <w:num w:numId="5">
    <w:abstractNumId w:val="9"/>
  </w:num>
  <w:num w:numId="6">
    <w:abstractNumId w:val="15"/>
  </w:num>
  <w:num w:numId="7">
    <w:abstractNumId w:val="19"/>
  </w:num>
  <w:num w:numId="8">
    <w:abstractNumId w:val="2"/>
  </w:num>
  <w:num w:numId="9">
    <w:abstractNumId w:val="16"/>
  </w:num>
  <w:num w:numId="10">
    <w:abstractNumId w:val="25"/>
  </w:num>
  <w:num w:numId="11">
    <w:abstractNumId w:val="3"/>
  </w:num>
  <w:num w:numId="12">
    <w:abstractNumId w:val="4"/>
  </w:num>
  <w:num w:numId="13">
    <w:abstractNumId w:val="7"/>
  </w:num>
  <w:num w:numId="14">
    <w:abstractNumId w:val="6"/>
  </w:num>
  <w:num w:numId="15">
    <w:abstractNumId w:val="22"/>
  </w:num>
  <w:num w:numId="16">
    <w:abstractNumId w:val="1"/>
  </w:num>
  <w:num w:numId="17">
    <w:abstractNumId w:val="24"/>
  </w:num>
  <w:num w:numId="18">
    <w:abstractNumId w:val="12"/>
  </w:num>
  <w:num w:numId="19">
    <w:abstractNumId w:val="0"/>
  </w:num>
  <w:num w:numId="20">
    <w:abstractNumId w:val="18"/>
  </w:num>
  <w:num w:numId="21">
    <w:abstractNumId w:val="13"/>
  </w:num>
  <w:num w:numId="22">
    <w:abstractNumId w:val="21"/>
  </w:num>
  <w:num w:numId="23">
    <w:abstractNumId w:val="14"/>
  </w:num>
  <w:num w:numId="24">
    <w:abstractNumId w:val="17"/>
  </w:num>
  <w:num w:numId="25">
    <w:abstractNumId w:val="20"/>
  </w:num>
  <w:num w:numId="2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RmODRmZjA5OTMyMGQwNWQ0MDViYTYyNWZjODc1ZTMifQ=="/>
  </w:docVars>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5021B34"/>
    <w:rsid w:val="05047743"/>
    <w:rsid w:val="059C20AA"/>
    <w:rsid w:val="05E57574"/>
    <w:rsid w:val="05F24044"/>
    <w:rsid w:val="0739589B"/>
    <w:rsid w:val="0A13319B"/>
    <w:rsid w:val="0B5C270C"/>
    <w:rsid w:val="0B6E1DBA"/>
    <w:rsid w:val="0C904B0E"/>
    <w:rsid w:val="0DF471C7"/>
    <w:rsid w:val="116B4322"/>
    <w:rsid w:val="15F32C15"/>
    <w:rsid w:val="192A5D42"/>
    <w:rsid w:val="196A4B74"/>
    <w:rsid w:val="1B3361FB"/>
    <w:rsid w:val="20262865"/>
    <w:rsid w:val="214838AB"/>
    <w:rsid w:val="237344A7"/>
    <w:rsid w:val="264059E6"/>
    <w:rsid w:val="28137E1E"/>
    <w:rsid w:val="28770BCE"/>
    <w:rsid w:val="28AC68D0"/>
    <w:rsid w:val="29767435"/>
    <w:rsid w:val="2C8C46B0"/>
    <w:rsid w:val="2D1B19D6"/>
    <w:rsid w:val="2FD86C40"/>
    <w:rsid w:val="2FFD70E5"/>
    <w:rsid w:val="316D5B7D"/>
    <w:rsid w:val="354E7947"/>
    <w:rsid w:val="378B168B"/>
    <w:rsid w:val="3B3165C9"/>
    <w:rsid w:val="3B401352"/>
    <w:rsid w:val="3C6400A6"/>
    <w:rsid w:val="3C785252"/>
    <w:rsid w:val="3E172FB8"/>
    <w:rsid w:val="3E551EBB"/>
    <w:rsid w:val="3F8C6CEE"/>
    <w:rsid w:val="43DD1D75"/>
    <w:rsid w:val="45CF2DC2"/>
    <w:rsid w:val="471D20BC"/>
    <w:rsid w:val="47D24C96"/>
    <w:rsid w:val="493B547E"/>
    <w:rsid w:val="4B9E7576"/>
    <w:rsid w:val="4BFD0B93"/>
    <w:rsid w:val="4E1B6F3F"/>
    <w:rsid w:val="55DF781E"/>
    <w:rsid w:val="58066A68"/>
    <w:rsid w:val="5EB37FD7"/>
    <w:rsid w:val="5EF86EE5"/>
    <w:rsid w:val="61D3722D"/>
    <w:rsid w:val="63A0519D"/>
    <w:rsid w:val="63CA432B"/>
    <w:rsid w:val="66195320"/>
    <w:rsid w:val="679F2254"/>
    <w:rsid w:val="688D1EE6"/>
    <w:rsid w:val="6A84709D"/>
    <w:rsid w:val="6B6F4918"/>
    <w:rsid w:val="71371CF4"/>
    <w:rsid w:val="71521EB7"/>
    <w:rsid w:val="72A00C3F"/>
    <w:rsid w:val="75090AA9"/>
    <w:rsid w:val="75791C38"/>
    <w:rsid w:val="764E7BE9"/>
    <w:rsid w:val="766B5F23"/>
    <w:rsid w:val="7A267BAE"/>
    <w:rsid w:val="7B6B4554"/>
    <w:rsid w:val="7BEE77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qFormat/>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4" Type="http://schemas.openxmlformats.org/officeDocument/2006/relationships/fontTable" Target="fontTable.xml"/><Relationship Id="rId153" Type="http://schemas.openxmlformats.org/officeDocument/2006/relationships/customXml" Target="../customXml/item2.xml"/><Relationship Id="rId152" Type="http://schemas.openxmlformats.org/officeDocument/2006/relationships/numbering" Target="numbering.xml"/><Relationship Id="rId151" Type="http://schemas.openxmlformats.org/officeDocument/2006/relationships/customXml" Target="../customXml/item1.xml"/><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73</Pages>
  <Words>10323</Words>
  <Characters>10892</Characters>
  <Lines>112</Lines>
  <Paragraphs>31</Paragraphs>
  <TotalTime>0</TotalTime>
  <ScaleCrop>false</ScaleCrop>
  <LinksUpToDate>false</LinksUpToDate>
  <CharactersWithSpaces>11000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沐禾</cp:lastModifiedBy>
  <dcterms:modified xsi:type="dcterms:W3CDTF">2024-06-12T09:07:08Z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BB03B5AA557044AF88AAE1FD706EC6CC</vt:lpwstr>
  </property>
</Properties>
</file>